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9A2817" w14:textId="5CFC4C2D" w:rsidR="00C1661D" w:rsidRPr="00982CBC" w:rsidRDefault="003E4F0F" w:rsidP="00453A53">
      <w:pPr>
        <w:ind w:right="1584"/>
        <w:rPr>
          <w:rFonts w:ascii="Real Text Pro" w:hAnsi="Real Text Pro"/>
          <w:i/>
          <w:iCs/>
          <w:sz w:val="22"/>
          <w:szCs w:val="22"/>
        </w:rPr>
      </w:pPr>
      <w:r w:rsidRPr="003E4F0F">
        <w:rPr>
          <w:noProof/>
        </w:rPr>
        <w:drawing>
          <wp:inline distT="0" distB="0" distL="0" distR="0" wp14:anchorId="69D35F81" wp14:editId="198AD849">
            <wp:extent cx="5943600" cy="10941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CC6D1" w14:textId="2F844632" w:rsidR="00B71060" w:rsidRDefault="00C1661D" w:rsidP="000C6BB3">
      <w:pPr>
        <w:spacing w:before="120" w:after="120"/>
        <w:rPr>
          <w:rFonts w:ascii="Real Text Pro" w:hAnsi="Real Text Pro" w:cs="Arial"/>
          <w:b/>
          <w:bCs/>
          <w:iCs/>
          <w:sz w:val="22"/>
          <w:szCs w:val="22"/>
        </w:rPr>
      </w:pPr>
      <w:r w:rsidRPr="00982CBC">
        <w:rPr>
          <w:rFonts w:ascii="Real Text Pro" w:hAnsi="Real Text Pro" w:cs="Arial"/>
          <w:b/>
          <w:bCs/>
          <w:iCs/>
          <w:sz w:val="22"/>
          <w:szCs w:val="22"/>
        </w:rPr>
        <w:t xml:space="preserve">Purpose: </w:t>
      </w:r>
      <w:r w:rsidR="00B71060" w:rsidRPr="00B71060">
        <w:rPr>
          <w:rFonts w:ascii="Real Text Pro" w:hAnsi="Real Text Pro" w:cs="Arial"/>
          <w:iCs/>
          <w:sz w:val="22"/>
          <w:szCs w:val="22"/>
        </w:rPr>
        <w:t>When an employee is hired, they get a banner index to be charged to. If they need a costing allocation to change that, they will go through the PDC (pay distribution changes) process, where payroll can update the process.</w:t>
      </w:r>
      <w:r w:rsidR="00B71060" w:rsidRPr="00B71060">
        <w:rPr>
          <w:rFonts w:ascii="Arial" w:hAnsi="Arial" w:cs="Arial"/>
          <w:iCs/>
          <w:sz w:val="22"/>
          <w:szCs w:val="22"/>
        </w:rPr>
        <w:t>​</w:t>
      </w:r>
    </w:p>
    <w:p w14:paraId="30DB6669" w14:textId="5C706F41" w:rsidR="00B71060" w:rsidRDefault="00C1661D" w:rsidP="000C6BB3">
      <w:pPr>
        <w:spacing w:before="120" w:after="120"/>
        <w:rPr>
          <w:rFonts w:ascii="Real Text Pro" w:hAnsi="Real Text Pro" w:cs="Arial"/>
          <w:iCs/>
          <w:sz w:val="22"/>
          <w:szCs w:val="22"/>
        </w:rPr>
      </w:pPr>
      <w:r w:rsidRPr="00982CBC">
        <w:rPr>
          <w:rFonts w:ascii="Real Text Pro" w:hAnsi="Real Text Pro" w:cs="Arial"/>
          <w:iCs/>
          <w:sz w:val="22"/>
          <w:szCs w:val="22"/>
        </w:rPr>
        <w:t xml:space="preserve">This job aid </w:t>
      </w:r>
      <w:r w:rsidR="005F494E" w:rsidRPr="00982CBC">
        <w:rPr>
          <w:rFonts w:ascii="Real Text Pro" w:hAnsi="Real Text Pro" w:cs="Arial"/>
          <w:iCs/>
          <w:sz w:val="22"/>
          <w:szCs w:val="22"/>
        </w:rPr>
        <w:t>shows</w:t>
      </w:r>
      <w:r w:rsidRPr="00982CBC">
        <w:rPr>
          <w:rFonts w:ascii="Real Text Pro" w:hAnsi="Real Text Pro" w:cs="Arial"/>
          <w:iCs/>
          <w:sz w:val="22"/>
          <w:szCs w:val="22"/>
        </w:rPr>
        <w:t xml:space="preserve"> </w:t>
      </w:r>
      <w:r w:rsidR="00CC0339">
        <w:rPr>
          <w:rFonts w:ascii="Real Text Pro" w:hAnsi="Real Text Pro" w:cs="Arial"/>
          <w:iCs/>
          <w:sz w:val="22"/>
          <w:szCs w:val="22"/>
        </w:rPr>
        <w:t>payroll partners</w:t>
      </w:r>
      <w:r w:rsidR="005F494E" w:rsidRPr="00982CBC">
        <w:rPr>
          <w:rFonts w:ascii="Real Text Pro" w:hAnsi="Real Text Pro" w:cs="Arial"/>
          <w:iCs/>
          <w:sz w:val="22"/>
          <w:szCs w:val="22"/>
        </w:rPr>
        <w:t xml:space="preserve"> </w:t>
      </w:r>
      <w:r w:rsidR="004C5B20" w:rsidRPr="00982CBC">
        <w:rPr>
          <w:rFonts w:ascii="Real Text Pro" w:hAnsi="Real Text Pro" w:cs="Arial"/>
          <w:iCs/>
          <w:sz w:val="22"/>
          <w:szCs w:val="22"/>
        </w:rPr>
        <w:t>how</w:t>
      </w:r>
      <w:r w:rsidR="008B36C4" w:rsidRPr="00982CBC">
        <w:rPr>
          <w:rFonts w:ascii="Real Text Pro" w:hAnsi="Real Text Pro" w:cs="Arial"/>
          <w:iCs/>
          <w:sz w:val="22"/>
          <w:szCs w:val="22"/>
        </w:rPr>
        <w:t xml:space="preserve"> to</w:t>
      </w:r>
      <w:r w:rsidR="00CC0339">
        <w:rPr>
          <w:rFonts w:ascii="Real Text Pro" w:hAnsi="Real Text Pro" w:cs="Arial"/>
          <w:iCs/>
          <w:sz w:val="22"/>
          <w:szCs w:val="22"/>
        </w:rPr>
        <w:t xml:space="preserve"> </w:t>
      </w:r>
      <w:r w:rsidR="00C645C4">
        <w:rPr>
          <w:rFonts w:ascii="Real Text Pro" w:hAnsi="Real Text Pro" w:cs="Arial"/>
          <w:iCs/>
          <w:sz w:val="22"/>
          <w:szCs w:val="22"/>
        </w:rPr>
        <w:t>assign</w:t>
      </w:r>
      <w:r w:rsidR="00D21D82">
        <w:rPr>
          <w:rFonts w:ascii="Real Text Pro" w:hAnsi="Real Text Pro" w:cs="Arial"/>
          <w:iCs/>
          <w:sz w:val="22"/>
          <w:szCs w:val="22"/>
        </w:rPr>
        <w:t xml:space="preserve"> payroll</w:t>
      </w:r>
      <w:r w:rsidR="00C645C4">
        <w:rPr>
          <w:rFonts w:ascii="Real Text Pro" w:hAnsi="Real Text Pro" w:cs="Arial"/>
          <w:iCs/>
          <w:sz w:val="22"/>
          <w:szCs w:val="22"/>
        </w:rPr>
        <w:t xml:space="preserve"> </w:t>
      </w:r>
      <w:r w:rsidR="00B86668">
        <w:rPr>
          <w:rFonts w:ascii="Real Text Pro" w:hAnsi="Real Text Pro" w:cs="Arial"/>
          <w:iCs/>
          <w:sz w:val="22"/>
          <w:szCs w:val="22"/>
        </w:rPr>
        <w:t xml:space="preserve">costing allocation for an employee </w:t>
      </w:r>
      <w:r w:rsidR="00AA7FF7">
        <w:rPr>
          <w:rFonts w:ascii="Real Text Pro" w:hAnsi="Real Text Pro" w:cs="Arial"/>
          <w:iCs/>
          <w:sz w:val="22"/>
          <w:szCs w:val="22"/>
        </w:rPr>
        <w:t>i</w:t>
      </w:r>
      <w:r w:rsidR="00B86668">
        <w:rPr>
          <w:rFonts w:ascii="Real Text Pro" w:hAnsi="Real Text Pro" w:cs="Arial"/>
          <w:iCs/>
          <w:sz w:val="22"/>
          <w:szCs w:val="22"/>
        </w:rPr>
        <w:t>n Workday.</w:t>
      </w:r>
      <w:r w:rsidR="00A76516">
        <w:rPr>
          <w:rFonts w:ascii="Real Text Pro" w:hAnsi="Real Text Pro" w:cs="Arial"/>
          <w:iCs/>
          <w:sz w:val="22"/>
          <w:szCs w:val="22"/>
        </w:rPr>
        <w:t xml:space="preserve"> </w:t>
      </w:r>
      <w:r w:rsidR="00A76516" w:rsidRPr="00A76516">
        <w:rPr>
          <w:rFonts w:ascii="Real Text Pro" w:hAnsi="Real Text Pro" w:cs="Arial"/>
          <w:iCs/>
          <w:sz w:val="22"/>
          <w:szCs w:val="22"/>
        </w:rPr>
        <w:t>Costing Allocation provides the flexibility to allocate all or a portion of a salary to be paid from a Cost Center other than the default.  The Costing Allocation is also where you would identify payment from a grant fun</w:t>
      </w:r>
      <w:r w:rsidR="006C1D8F">
        <w:rPr>
          <w:rFonts w:ascii="Real Text Pro" w:hAnsi="Real Text Pro" w:cs="Arial"/>
          <w:iCs/>
          <w:sz w:val="22"/>
          <w:szCs w:val="22"/>
        </w:rPr>
        <w:t>d</w:t>
      </w:r>
      <w:r w:rsidR="00A76516" w:rsidRPr="00A76516">
        <w:rPr>
          <w:rFonts w:ascii="Real Text Pro" w:hAnsi="Real Text Pro" w:cs="Arial"/>
          <w:iCs/>
          <w:sz w:val="22"/>
          <w:szCs w:val="22"/>
        </w:rPr>
        <w:t>.</w:t>
      </w:r>
    </w:p>
    <w:tbl>
      <w:tblPr>
        <w:tblStyle w:val="TableGridLight"/>
        <w:tblpPr w:leftFromText="45" w:rightFromText="45" w:vertAnchor="text" w:horzAnchor="page" w:tblpX="1511" w:tblpY="269"/>
        <w:tblW w:w="9265" w:type="dxa"/>
        <w:tblLook w:val="04A0" w:firstRow="1" w:lastRow="0" w:firstColumn="1" w:lastColumn="0" w:noHBand="0" w:noVBand="1"/>
      </w:tblPr>
      <w:tblGrid>
        <w:gridCol w:w="2880"/>
        <w:gridCol w:w="3510"/>
        <w:gridCol w:w="2875"/>
      </w:tblGrid>
      <w:tr w:rsidR="00692494" w:rsidRPr="0068480C" w14:paraId="40A4C0CE" w14:textId="77777777" w:rsidTr="00E50AEE">
        <w:tc>
          <w:tcPr>
            <w:tcW w:w="2880" w:type="dxa"/>
            <w:shd w:val="clear" w:color="auto" w:fill="FFC000"/>
            <w:hideMark/>
          </w:tcPr>
          <w:p w14:paraId="4C34C017" w14:textId="477C3D88" w:rsidR="00692494" w:rsidRPr="00692494" w:rsidRDefault="00692494" w:rsidP="00E50AEE">
            <w:pPr>
              <w:jc w:val="center"/>
              <w:rPr>
                <w:rFonts w:ascii="Real Text Pro" w:eastAsia="Times New Roman" w:hAnsi="Real Text Pro" w:cs="Arial"/>
                <w:b/>
                <w:bCs/>
                <w:caps/>
                <w:sz w:val="22"/>
                <w:szCs w:val="22"/>
              </w:rPr>
            </w:pPr>
            <w:r w:rsidRPr="0068480C">
              <w:rPr>
                <w:rFonts w:ascii="Real Text Pro" w:eastAsia="Times New Roman" w:hAnsi="Real Text Pro" w:cs="Arial"/>
                <w:b/>
                <w:bCs/>
                <w:sz w:val="22"/>
                <w:szCs w:val="22"/>
              </w:rPr>
              <w:t>Payroll Costs</w:t>
            </w:r>
          </w:p>
        </w:tc>
        <w:tc>
          <w:tcPr>
            <w:tcW w:w="3510" w:type="dxa"/>
            <w:shd w:val="clear" w:color="auto" w:fill="FFC000"/>
            <w:hideMark/>
          </w:tcPr>
          <w:p w14:paraId="1EBA1138" w14:textId="049E0C94" w:rsidR="00692494" w:rsidRPr="00692494" w:rsidRDefault="00692494" w:rsidP="00E50AEE">
            <w:pPr>
              <w:jc w:val="center"/>
              <w:rPr>
                <w:rFonts w:ascii="Real Text Pro" w:eastAsia="Times New Roman" w:hAnsi="Real Text Pro" w:cs="Arial"/>
                <w:b/>
                <w:bCs/>
                <w:caps/>
                <w:sz w:val="22"/>
                <w:szCs w:val="22"/>
              </w:rPr>
            </w:pPr>
            <w:r w:rsidRPr="0068480C">
              <w:rPr>
                <w:rFonts w:ascii="Real Text Pro" w:eastAsia="Times New Roman" w:hAnsi="Real Text Pro" w:cs="Arial"/>
                <w:b/>
                <w:bCs/>
                <w:sz w:val="22"/>
                <w:szCs w:val="22"/>
              </w:rPr>
              <w:t>Default Allocation</w:t>
            </w:r>
          </w:p>
        </w:tc>
        <w:tc>
          <w:tcPr>
            <w:tcW w:w="2875" w:type="dxa"/>
            <w:shd w:val="clear" w:color="auto" w:fill="FFC000"/>
            <w:hideMark/>
          </w:tcPr>
          <w:p w14:paraId="6333432B" w14:textId="3F261EEC" w:rsidR="00692494" w:rsidRPr="00692494" w:rsidRDefault="00692494" w:rsidP="00E50AEE">
            <w:pPr>
              <w:jc w:val="center"/>
              <w:rPr>
                <w:rFonts w:ascii="Real Text Pro" w:eastAsia="Times New Roman" w:hAnsi="Real Text Pro" w:cs="Arial"/>
                <w:b/>
                <w:bCs/>
                <w:caps/>
                <w:sz w:val="22"/>
                <w:szCs w:val="22"/>
              </w:rPr>
            </w:pPr>
            <w:r w:rsidRPr="0068480C">
              <w:rPr>
                <w:rFonts w:ascii="Real Text Pro" w:eastAsia="Times New Roman" w:hAnsi="Real Text Pro" w:cs="Arial"/>
                <w:b/>
                <w:bCs/>
                <w:sz w:val="22"/>
                <w:szCs w:val="22"/>
              </w:rPr>
              <w:t xml:space="preserve">Are Allocations Managed by the </w:t>
            </w:r>
            <w:r w:rsidR="0041331D">
              <w:rPr>
                <w:rFonts w:ascii="Real Text Pro" w:eastAsia="Times New Roman" w:hAnsi="Real Text Pro" w:cs="Arial"/>
                <w:b/>
                <w:bCs/>
                <w:sz w:val="22"/>
                <w:szCs w:val="22"/>
              </w:rPr>
              <w:t>Payroll Team</w:t>
            </w:r>
            <w:r w:rsidRPr="0068480C">
              <w:rPr>
                <w:rFonts w:ascii="Real Text Pro" w:eastAsia="Times New Roman" w:hAnsi="Real Text Pro" w:cs="Arial"/>
                <w:b/>
                <w:bCs/>
                <w:sz w:val="22"/>
                <w:szCs w:val="22"/>
              </w:rPr>
              <w:t>?</w:t>
            </w:r>
          </w:p>
        </w:tc>
      </w:tr>
      <w:tr w:rsidR="0068480C" w:rsidRPr="00692494" w14:paraId="3A4F237A" w14:textId="77777777" w:rsidTr="00E50AEE">
        <w:trPr>
          <w:trHeight w:val="1275"/>
        </w:trPr>
        <w:tc>
          <w:tcPr>
            <w:tcW w:w="2880" w:type="dxa"/>
            <w:hideMark/>
          </w:tcPr>
          <w:p w14:paraId="0B85862A" w14:textId="6F79520E" w:rsidR="00692494" w:rsidRPr="00692494" w:rsidRDefault="00692494" w:rsidP="00E50AEE">
            <w:pPr>
              <w:spacing w:beforeAutospacing="1" w:afterAutospacing="1"/>
              <w:rPr>
                <w:rFonts w:ascii="Real Text Pro" w:eastAsia="Times New Roman" w:hAnsi="Real Text Pro" w:cs="Arial"/>
                <w:color w:val="222222"/>
                <w:sz w:val="22"/>
                <w:szCs w:val="22"/>
              </w:rPr>
            </w:pPr>
            <w:r w:rsidRPr="00692494">
              <w:rPr>
                <w:rFonts w:ascii="Real Text Pro" w:eastAsia="Times New Roman" w:hAnsi="Real Text Pro" w:cs="Arial"/>
                <w:color w:val="222222"/>
                <w:sz w:val="22"/>
                <w:szCs w:val="22"/>
              </w:rPr>
              <w:t>Employee earnings belonging to the </w:t>
            </w:r>
            <w:r w:rsidRPr="00692494">
              <w:rPr>
                <w:rFonts w:ascii="Real Text Pro" w:eastAsia="Times New Roman" w:hAnsi="Real Text Pro" w:cs="Arial"/>
                <w:b/>
                <w:bCs/>
                <w:color w:val="222222"/>
                <w:sz w:val="22"/>
                <w:szCs w:val="22"/>
                <w:bdr w:val="none" w:sz="0" w:space="0" w:color="auto" w:frame="1"/>
              </w:rPr>
              <w:t>Adds to Gross</w:t>
            </w:r>
            <w:r w:rsidRPr="00692494">
              <w:rPr>
                <w:rFonts w:ascii="Real Text Pro" w:eastAsia="Times New Roman" w:hAnsi="Real Text Pro" w:cs="Arial"/>
                <w:color w:val="222222"/>
                <w:sz w:val="22"/>
                <w:szCs w:val="22"/>
              </w:rPr>
              <w:t> or </w:t>
            </w:r>
            <w:r w:rsidRPr="00692494">
              <w:rPr>
                <w:rFonts w:ascii="Real Text Pro" w:eastAsia="Times New Roman" w:hAnsi="Real Text Pro" w:cs="Arial"/>
                <w:b/>
                <w:bCs/>
                <w:color w:val="222222"/>
                <w:sz w:val="22"/>
                <w:szCs w:val="22"/>
                <w:bdr w:val="none" w:sz="0" w:space="0" w:color="auto" w:frame="1"/>
              </w:rPr>
              <w:t>Adds to Net</w:t>
            </w:r>
            <w:r w:rsidRPr="00692494">
              <w:rPr>
                <w:rFonts w:ascii="Real Text Pro" w:eastAsia="Times New Roman" w:hAnsi="Real Text Pro" w:cs="Arial"/>
                <w:color w:val="222222"/>
                <w:sz w:val="22"/>
                <w:szCs w:val="22"/>
              </w:rPr>
              <w:t> pay component group</w:t>
            </w:r>
            <w:r w:rsidR="00650064">
              <w:rPr>
                <w:rFonts w:ascii="Real Text Pro" w:eastAsia="Times New Roman" w:hAnsi="Real Text Pro" w:cs="Arial"/>
                <w:color w:val="222222"/>
                <w:sz w:val="22"/>
                <w:szCs w:val="22"/>
              </w:rPr>
              <w:t>.</w:t>
            </w:r>
          </w:p>
        </w:tc>
        <w:tc>
          <w:tcPr>
            <w:tcW w:w="3510" w:type="dxa"/>
            <w:hideMark/>
          </w:tcPr>
          <w:p w14:paraId="1C78BF3E" w14:textId="77777777" w:rsidR="00692494" w:rsidRPr="00692494" w:rsidRDefault="00692494" w:rsidP="00E50AEE">
            <w:pPr>
              <w:spacing w:before="100" w:beforeAutospacing="1" w:after="100" w:afterAutospacing="1"/>
              <w:rPr>
                <w:rFonts w:ascii="Real Text Pro" w:eastAsia="Times New Roman" w:hAnsi="Real Text Pro" w:cs="Arial"/>
                <w:color w:val="222222"/>
                <w:sz w:val="22"/>
                <w:szCs w:val="22"/>
              </w:rPr>
            </w:pPr>
            <w:r w:rsidRPr="00692494">
              <w:rPr>
                <w:rFonts w:ascii="Real Text Pro" w:eastAsia="Times New Roman" w:hAnsi="Real Text Pro" w:cs="Arial"/>
                <w:color w:val="222222"/>
                <w:sz w:val="22"/>
                <w:szCs w:val="22"/>
              </w:rPr>
              <w:t>Allocated to the cost centers, projects, grants, and other organization types associated with the worker’s supervisory organization.</w:t>
            </w:r>
          </w:p>
        </w:tc>
        <w:tc>
          <w:tcPr>
            <w:tcW w:w="2875" w:type="dxa"/>
            <w:hideMark/>
          </w:tcPr>
          <w:p w14:paraId="5F4D7A06" w14:textId="77777777" w:rsidR="00692494" w:rsidRPr="00692494" w:rsidRDefault="00692494" w:rsidP="00E50AEE">
            <w:pPr>
              <w:spacing w:before="100" w:beforeAutospacing="1" w:after="100" w:afterAutospacing="1"/>
              <w:rPr>
                <w:rFonts w:ascii="Real Text Pro" w:eastAsia="Times New Roman" w:hAnsi="Real Text Pro" w:cs="Arial"/>
                <w:color w:val="222222"/>
                <w:sz w:val="22"/>
                <w:szCs w:val="22"/>
              </w:rPr>
            </w:pPr>
            <w:r w:rsidRPr="00692494">
              <w:rPr>
                <w:rFonts w:ascii="Real Text Pro" w:eastAsia="Times New Roman" w:hAnsi="Real Text Pro" w:cs="Arial"/>
                <w:color w:val="222222"/>
                <w:sz w:val="22"/>
                <w:szCs w:val="22"/>
              </w:rPr>
              <w:t xml:space="preserve">Yes - The Cost Center Payroll Costing Specialist manages earnings through the </w:t>
            </w:r>
            <w:r w:rsidRPr="00692494">
              <w:rPr>
                <w:rFonts w:ascii="Real Text Pro" w:eastAsia="Times New Roman" w:hAnsi="Real Text Pro" w:cs="Arial"/>
                <w:b/>
                <w:bCs/>
                <w:color w:val="222222"/>
                <w:sz w:val="22"/>
                <w:szCs w:val="22"/>
              </w:rPr>
              <w:t>Assign Costing Allocation</w:t>
            </w:r>
            <w:r w:rsidRPr="00692494">
              <w:rPr>
                <w:rFonts w:ascii="Real Text Pro" w:eastAsia="Times New Roman" w:hAnsi="Real Text Pro" w:cs="Arial"/>
                <w:color w:val="222222"/>
                <w:sz w:val="22"/>
                <w:szCs w:val="22"/>
              </w:rPr>
              <w:t xml:space="preserve"> task.</w:t>
            </w:r>
          </w:p>
        </w:tc>
      </w:tr>
      <w:tr w:rsidR="0068480C" w:rsidRPr="00692494" w14:paraId="534434D5" w14:textId="77777777" w:rsidTr="00E50AEE">
        <w:tc>
          <w:tcPr>
            <w:tcW w:w="2880" w:type="dxa"/>
            <w:hideMark/>
          </w:tcPr>
          <w:p w14:paraId="0910DD5C" w14:textId="77777777" w:rsidR="00692494" w:rsidRPr="00692494" w:rsidRDefault="00692494" w:rsidP="00E50AEE">
            <w:pPr>
              <w:spacing w:before="100" w:beforeAutospacing="1" w:after="100" w:afterAutospacing="1"/>
              <w:rPr>
                <w:rFonts w:ascii="Real Text Pro" w:eastAsia="Times New Roman" w:hAnsi="Real Text Pro" w:cs="Arial"/>
                <w:color w:val="222222"/>
                <w:sz w:val="22"/>
                <w:szCs w:val="22"/>
              </w:rPr>
            </w:pPr>
            <w:r w:rsidRPr="00692494">
              <w:rPr>
                <w:rFonts w:ascii="Real Text Pro" w:eastAsia="Times New Roman" w:hAnsi="Real Text Pro" w:cs="Arial"/>
                <w:color w:val="222222"/>
                <w:sz w:val="22"/>
                <w:szCs w:val="22"/>
              </w:rPr>
              <w:t>Employer-paid expenses</w:t>
            </w:r>
          </w:p>
          <w:p w14:paraId="6708C452" w14:textId="77777777" w:rsidR="00692494" w:rsidRPr="00692494" w:rsidRDefault="00692494" w:rsidP="00E50AEE">
            <w:pPr>
              <w:spacing w:before="100" w:beforeAutospacing="1" w:after="100" w:afterAutospacing="1"/>
              <w:rPr>
                <w:rFonts w:ascii="Real Text Pro" w:eastAsia="Times New Roman" w:hAnsi="Real Text Pro" w:cs="Arial"/>
                <w:color w:val="222222"/>
                <w:sz w:val="22"/>
                <w:szCs w:val="22"/>
              </w:rPr>
            </w:pPr>
            <w:r w:rsidRPr="00692494">
              <w:rPr>
                <w:rFonts w:ascii="Real Text Pro" w:eastAsia="Times New Roman" w:hAnsi="Real Text Pro" w:cs="Arial"/>
                <w:color w:val="222222"/>
                <w:sz w:val="22"/>
                <w:szCs w:val="22"/>
              </w:rPr>
              <w:t>These are taxes and benefits that add to labor costs, but not to a worker’s gross or net pay. They are identified as additional pay components or in additional pay component groups for the run category.</w:t>
            </w:r>
          </w:p>
        </w:tc>
        <w:tc>
          <w:tcPr>
            <w:tcW w:w="3510" w:type="dxa"/>
            <w:hideMark/>
          </w:tcPr>
          <w:p w14:paraId="56607CF1" w14:textId="77777777" w:rsidR="00692494" w:rsidRPr="00692494" w:rsidRDefault="00692494" w:rsidP="00E50AEE">
            <w:pPr>
              <w:spacing w:before="100" w:beforeAutospacing="1" w:after="100" w:afterAutospacing="1"/>
              <w:rPr>
                <w:rFonts w:ascii="Real Text Pro" w:eastAsia="Times New Roman" w:hAnsi="Real Text Pro" w:cs="Arial"/>
                <w:color w:val="222222"/>
                <w:sz w:val="22"/>
                <w:szCs w:val="22"/>
              </w:rPr>
            </w:pPr>
            <w:r w:rsidRPr="00692494">
              <w:rPr>
                <w:rFonts w:ascii="Real Text Pro" w:eastAsia="Times New Roman" w:hAnsi="Real Text Pro" w:cs="Arial"/>
                <w:color w:val="222222"/>
                <w:sz w:val="22"/>
                <w:szCs w:val="22"/>
              </w:rPr>
              <w:t>Charged to central costing allocations.</w:t>
            </w:r>
          </w:p>
        </w:tc>
        <w:tc>
          <w:tcPr>
            <w:tcW w:w="2875" w:type="dxa"/>
            <w:hideMark/>
          </w:tcPr>
          <w:p w14:paraId="4EA60CC1" w14:textId="77777777" w:rsidR="00692494" w:rsidRPr="00692494" w:rsidRDefault="00692494" w:rsidP="00E50AEE">
            <w:pPr>
              <w:spacing w:before="100" w:beforeAutospacing="1" w:after="100" w:afterAutospacing="1"/>
              <w:rPr>
                <w:rFonts w:ascii="Real Text Pro" w:eastAsia="Times New Roman" w:hAnsi="Real Text Pro" w:cs="Arial"/>
                <w:color w:val="222222"/>
                <w:sz w:val="22"/>
                <w:szCs w:val="22"/>
              </w:rPr>
            </w:pPr>
            <w:r w:rsidRPr="00692494">
              <w:rPr>
                <w:rFonts w:ascii="Real Text Pro" w:eastAsia="Times New Roman" w:hAnsi="Real Text Pro" w:cs="Arial"/>
                <w:color w:val="222222"/>
                <w:sz w:val="22"/>
                <w:szCs w:val="22"/>
              </w:rPr>
              <w:t>No - Only central users can adjust the costing allocation for employer-paid expenses.</w:t>
            </w:r>
          </w:p>
        </w:tc>
      </w:tr>
      <w:tr w:rsidR="00650064" w:rsidRPr="00692494" w14:paraId="3726DA36" w14:textId="77777777" w:rsidTr="00E50AEE">
        <w:tc>
          <w:tcPr>
            <w:tcW w:w="2880" w:type="dxa"/>
            <w:hideMark/>
          </w:tcPr>
          <w:p w14:paraId="7AABBEB8" w14:textId="77777777" w:rsidR="00692494" w:rsidRPr="00692494" w:rsidRDefault="00692494" w:rsidP="00E50AEE">
            <w:pPr>
              <w:spacing w:before="100" w:beforeAutospacing="1" w:after="100" w:afterAutospacing="1"/>
              <w:rPr>
                <w:rFonts w:ascii="Real Text Pro" w:eastAsia="Times New Roman" w:hAnsi="Real Text Pro" w:cs="Arial"/>
                <w:color w:val="222222"/>
                <w:sz w:val="22"/>
                <w:szCs w:val="22"/>
              </w:rPr>
            </w:pPr>
            <w:r w:rsidRPr="00692494">
              <w:rPr>
                <w:rFonts w:ascii="Real Text Pro" w:eastAsia="Times New Roman" w:hAnsi="Real Text Pro" w:cs="Arial"/>
                <w:color w:val="222222"/>
                <w:sz w:val="22"/>
                <w:szCs w:val="22"/>
              </w:rPr>
              <w:t>Other deductions and net pay</w:t>
            </w:r>
          </w:p>
        </w:tc>
        <w:tc>
          <w:tcPr>
            <w:tcW w:w="3510" w:type="dxa"/>
            <w:hideMark/>
          </w:tcPr>
          <w:p w14:paraId="29C095E7" w14:textId="77777777" w:rsidR="00692494" w:rsidRPr="00692494" w:rsidRDefault="00692494" w:rsidP="00E50AEE">
            <w:pPr>
              <w:spacing w:before="100" w:beforeAutospacing="1" w:after="100" w:afterAutospacing="1"/>
              <w:rPr>
                <w:rFonts w:ascii="Real Text Pro" w:eastAsia="Times New Roman" w:hAnsi="Real Text Pro" w:cs="Arial"/>
                <w:color w:val="222222"/>
                <w:sz w:val="22"/>
                <w:szCs w:val="22"/>
              </w:rPr>
            </w:pPr>
            <w:r w:rsidRPr="00692494">
              <w:rPr>
                <w:rFonts w:ascii="Real Text Pro" w:eastAsia="Times New Roman" w:hAnsi="Real Text Pro" w:cs="Arial"/>
                <w:color w:val="222222"/>
                <w:sz w:val="22"/>
                <w:szCs w:val="22"/>
              </w:rPr>
              <w:t>Charged to central costing allocations.</w:t>
            </w:r>
          </w:p>
          <w:p w14:paraId="5C437889" w14:textId="77777777" w:rsidR="00692494" w:rsidRPr="00692494" w:rsidRDefault="00692494" w:rsidP="00E50AEE">
            <w:pPr>
              <w:spacing w:before="100" w:beforeAutospacing="1" w:after="100" w:afterAutospacing="1"/>
              <w:rPr>
                <w:rFonts w:ascii="Real Text Pro" w:eastAsia="Times New Roman" w:hAnsi="Real Text Pro" w:cs="Arial"/>
                <w:color w:val="222222"/>
                <w:sz w:val="22"/>
                <w:szCs w:val="22"/>
              </w:rPr>
            </w:pPr>
            <w:r w:rsidRPr="00692494">
              <w:rPr>
                <w:rFonts w:ascii="Real Text Pro" w:eastAsia="Times New Roman" w:hAnsi="Real Text Pro" w:cs="Arial"/>
                <w:color w:val="222222"/>
                <w:sz w:val="22"/>
                <w:szCs w:val="22"/>
              </w:rPr>
              <w:t xml:space="preserve">Net pay is charged to the cost center of the worker; other </w:t>
            </w:r>
            <w:proofErr w:type="spellStart"/>
            <w:r w:rsidRPr="00692494">
              <w:rPr>
                <w:rFonts w:ascii="Real Text Pro" w:eastAsia="Times New Roman" w:hAnsi="Real Text Pro" w:cs="Arial"/>
                <w:color w:val="222222"/>
                <w:sz w:val="22"/>
                <w:szCs w:val="22"/>
              </w:rPr>
              <w:t>worktags</w:t>
            </w:r>
            <w:proofErr w:type="spellEnd"/>
            <w:r w:rsidRPr="00692494">
              <w:rPr>
                <w:rFonts w:ascii="Real Text Pro" w:eastAsia="Times New Roman" w:hAnsi="Real Text Pro" w:cs="Arial"/>
                <w:color w:val="222222"/>
                <w:sz w:val="22"/>
                <w:szCs w:val="22"/>
              </w:rPr>
              <w:t xml:space="preserve"> are central accounts.</w:t>
            </w:r>
          </w:p>
        </w:tc>
        <w:tc>
          <w:tcPr>
            <w:tcW w:w="2875" w:type="dxa"/>
            <w:hideMark/>
          </w:tcPr>
          <w:p w14:paraId="237413C3" w14:textId="77777777" w:rsidR="00692494" w:rsidRPr="00692494" w:rsidRDefault="00692494" w:rsidP="00E50AEE">
            <w:pPr>
              <w:spacing w:before="100" w:beforeAutospacing="1" w:after="100" w:afterAutospacing="1"/>
              <w:rPr>
                <w:rFonts w:ascii="Real Text Pro" w:eastAsia="Times New Roman" w:hAnsi="Real Text Pro" w:cs="Arial"/>
                <w:color w:val="222222"/>
                <w:sz w:val="22"/>
                <w:szCs w:val="22"/>
              </w:rPr>
            </w:pPr>
            <w:r w:rsidRPr="00692494">
              <w:rPr>
                <w:rFonts w:ascii="Real Text Pro" w:eastAsia="Times New Roman" w:hAnsi="Real Text Pro" w:cs="Arial"/>
                <w:color w:val="222222"/>
                <w:sz w:val="22"/>
                <w:szCs w:val="22"/>
              </w:rPr>
              <w:t>No - Only central users can adjust the costing allocation for employer-paid expenses.</w:t>
            </w:r>
          </w:p>
        </w:tc>
      </w:tr>
    </w:tbl>
    <w:p w14:paraId="388E78E3" w14:textId="7CD1284A" w:rsidR="00C1661D" w:rsidRPr="00982CBC" w:rsidRDefault="00C1661D" w:rsidP="00DE023D">
      <w:pPr>
        <w:spacing w:before="120" w:after="120"/>
        <w:rPr>
          <w:rFonts w:ascii="Real Text Pro" w:eastAsiaTheme="minorHAnsi" w:hAnsi="Real Text Pro" w:cs="Arial"/>
          <w:b/>
          <w:bCs/>
          <w:iCs/>
          <w:sz w:val="22"/>
          <w:szCs w:val="22"/>
        </w:rPr>
      </w:pPr>
      <w:r w:rsidRPr="00982CBC">
        <w:rPr>
          <w:rFonts w:ascii="Real Text Pro" w:eastAsiaTheme="minorHAnsi" w:hAnsi="Real Text Pro" w:cs="Arial"/>
          <w:b/>
          <w:bCs/>
          <w:iCs/>
          <w:sz w:val="22"/>
          <w:szCs w:val="22"/>
        </w:rPr>
        <w:lastRenderedPageBreak/>
        <w:t>Steps to</w:t>
      </w:r>
      <w:r w:rsidR="008944AD">
        <w:rPr>
          <w:rFonts w:ascii="Real Text Pro" w:eastAsiaTheme="minorHAnsi" w:hAnsi="Real Text Pro" w:cs="Arial"/>
          <w:b/>
          <w:bCs/>
          <w:iCs/>
          <w:sz w:val="22"/>
          <w:szCs w:val="22"/>
        </w:rPr>
        <w:t xml:space="preserve"> </w:t>
      </w:r>
      <w:r w:rsidR="00B86668">
        <w:rPr>
          <w:rFonts w:ascii="Real Text Pro" w:eastAsiaTheme="minorHAnsi" w:hAnsi="Real Text Pro" w:cs="Arial"/>
          <w:b/>
          <w:bCs/>
          <w:iCs/>
          <w:sz w:val="22"/>
          <w:szCs w:val="22"/>
        </w:rPr>
        <w:t>assign</w:t>
      </w:r>
      <w:r w:rsidR="00D21D82">
        <w:rPr>
          <w:rFonts w:ascii="Real Text Pro" w:eastAsiaTheme="minorHAnsi" w:hAnsi="Real Text Pro" w:cs="Arial"/>
          <w:b/>
          <w:bCs/>
          <w:iCs/>
          <w:sz w:val="22"/>
          <w:szCs w:val="22"/>
        </w:rPr>
        <w:t>ing payroll</w:t>
      </w:r>
      <w:r w:rsidR="00B86668">
        <w:rPr>
          <w:rFonts w:ascii="Real Text Pro" w:eastAsiaTheme="minorHAnsi" w:hAnsi="Real Text Pro" w:cs="Arial"/>
          <w:b/>
          <w:bCs/>
          <w:iCs/>
          <w:sz w:val="22"/>
          <w:szCs w:val="22"/>
        </w:rPr>
        <w:t xml:space="preserve"> costing allocation:</w:t>
      </w:r>
      <w:r w:rsidRPr="00982CBC">
        <w:rPr>
          <w:rFonts w:ascii="Real Text Pro" w:eastAsiaTheme="minorHAnsi" w:hAnsi="Real Text Pro" w:cs="Arial"/>
          <w:b/>
          <w:bCs/>
          <w:iCs/>
          <w:sz w:val="22"/>
          <w:szCs w:val="22"/>
        </w:rPr>
        <w:t xml:space="preserve"> </w:t>
      </w:r>
    </w:p>
    <w:p w14:paraId="31AE80FD" w14:textId="0316BA0A" w:rsidR="00213748" w:rsidRDefault="0082470B" w:rsidP="00213748">
      <w:pPr>
        <w:pStyle w:val="ListParagraph"/>
        <w:numPr>
          <w:ilvl w:val="0"/>
          <w:numId w:val="11"/>
        </w:numPr>
        <w:spacing w:before="120" w:after="120"/>
        <w:rPr>
          <w:rFonts w:ascii="Real Text Pro" w:eastAsiaTheme="minorHAnsi" w:hAnsi="Real Text Pro" w:cs="Arial"/>
          <w:iCs/>
          <w:sz w:val="22"/>
          <w:szCs w:val="22"/>
        </w:rPr>
      </w:pPr>
      <w:r w:rsidRPr="00982CBC">
        <w:rPr>
          <w:rFonts w:ascii="Real Text Pro" w:eastAsiaTheme="minorHAnsi" w:hAnsi="Real Text Pro" w:cs="Arial"/>
          <w:iCs/>
          <w:sz w:val="22"/>
          <w:szCs w:val="22"/>
        </w:rPr>
        <w:t>In the Workday search bar typ</w:t>
      </w:r>
      <w:r w:rsidR="008B36C4" w:rsidRPr="00982CBC">
        <w:rPr>
          <w:rFonts w:ascii="Real Text Pro" w:eastAsiaTheme="minorHAnsi" w:hAnsi="Real Text Pro" w:cs="Arial"/>
          <w:iCs/>
          <w:sz w:val="22"/>
          <w:szCs w:val="22"/>
        </w:rPr>
        <w:t>e</w:t>
      </w:r>
      <w:r w:rsidRPr="00982CBC">
        <w:rPr>
          <w:rFonts w:ascii="Real Text Pro" w:eastAsiaTheme="minorHAnsi" w:hAnsi="Real Text Pro" w:cs="Arial"/>
          <w:iCs/>
          <w:sz w:val="22"/>
          <w:szCs w:val="22"/>
        </w:rPr>
        <w:t xml:space="preserve">, </w:t>
      </w:r>
      <w:r w:rsidR="00BF0C9A">
        <w:rPr>
          <w:rFonts w:ascii="Real Text Pro" w:eastAsiaTheme="minorHAnsi" w:hAnsi="Real Text Pro" w:cs="Arial"/>
          <w:b/>
          <w:bCs/>
          <w:iCs/>
          <w:sz w:val="22"/>
          <w:szCs w:val="22"/>
        </w:rPr>
        <w:t>assign costing allocation</w:t>
      </w:r>
      <w:r w:rsidRPr="00982CBC">
        <w:rPr>
          <w:rFonts w:ascii="Real Text Pro" w:eastAsiaTheme="minorHAnsi" w:hAnsi="Real Text Pro" w:cs="Arial"/>
          <w:iCs/>
          <w:sz w:val="22"/>
          <w:szCs w:val="22"/>
        </w:rPr>
        <w:t>.</w:t>
      </w:r>
    </w:p>
    <w:p w14:paraId="2F70207D" w14:textId="5EDAE957" w:rsidR="002F2FD0" w:rsidRPr="002F2FD0" w:rsidRDefault="002F2FD0" w:rsidP="002F2FD0">
      <w:pPr>
        <w:spacing w:before="120" w:after="120"/>
        <w:rPr>
          <w:rFonts w:ascii="Real Text Pro" w:eastAsiaTheme="minorHAnsi" w:hAnsi="Real Text Pro" w:cs="Arial"/>
          <w:iCs/>
          <w:sz w:val="22"/>
          <w:szCs w:val="22"/>
        </w:rPr>
      </w:pPr>
      <w:r>
        <w:rPr>
          <w:rFonts w:ascii="Real Text Pro" w:eastAsiaTheme="minorHAnsi" w:hAnsi="Real Text Pro" w:cs="Arial"/>
          <w:iCs/>
          <w:noProof/>
          <w:sz w:val="22"/>
          <w:szCs w:val="22"/>
        </w:rPr>
        <w:drawing>
          <wp:inline distT="0" distB="0" distL="0" distR="0" wp14:anchorId="59881D07" wp14:editId="2AFF96AF">
            <wp:extent cx="5943600" cy="2638425"/>
            <wp:effectExtent l="19050" t="19050" r="19050" b="28575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842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3175" cap="flat" cmpd="sng" algn="ctr">
                      <a:solidFill>
                        <a:schemeClr val="tx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714366E6" w14:textId="5FE51BCC" w:rsidR="00706AA9" w:rsidRPr="00706AA9" w:rsidRDefault="00BF0C9A" w:rsidP="00706AA9">
      <w:pPr>
        <w:pStyle w:val="ListParagraph"/>
        <w:numPr>
          <w:ilvl w:val="0"/>
          <w:numId w:val="11"/>
        </w:numPr>
        <w:rPr>
          <w:rFonts w:ascii="Real Text Pro" w:eastAsiaTheme="minorHAnsi" w:hAnsi="Real Text Pro" w:cs="Arial"/>
          <w:iCs/>
          <w:sz w:val="22"/>
          <w:szCs w:val="22"/>
        </w:rPr>
      </w:pPr>
      <w:r w:rsidRPr="00777B61">
        <w:rPr>
          <w:rFonts w:ascii="Real Text Pro" w:eastAsiaTheme="minorHAnsi" w:hAnsi="Real Text Pro" w:cs="Arial"/>
          <w:iCs/>
          <w:sz w:val="22"/>
          <w:szCs w:val="22"/>
        </w:rPr>
        <w:t xml:space="preserve">Click on the </w:t>
      </w:r>
      <w:r>
        <w:rPr>
          <w:rFonts w:ascii="Real Text Pro" w:eastAsiaTheme="minorHAnsi" w:hAnsi="Real Text Pro" w:cs="Arial"/>
          <w:b/>
          <w:bCs/>
          <w:iCs/>
          <w:sz w:val="22"/>
          <w:szCs w:val="22"/>
        </w:rPr>
        <w:t>Assign Costing Allocation</w:t>
      </w:r>
      <w:r w:rsidRPr="00777B61">
        <w:rPr>
          <w:rFonts w:ascii="Real Text Pro" w:eastAsiaTheme="minorHAnsi" w:hAnsi="Real Text Pro" w:cs="Arial"/>
          <w:iCs/>
          <w:sz w:val="22"/>
          <w:szCs w:val="22"/>
        </w:rPr>
        <w:t xml:space="preserve"> task.</w:t>
      </w:r>
    </w:p>
    <w:p w14:paraId="512BB5A6" w14:textId="0B78A292" w:rsidR="00823018" w:rsidRPr="002F2FD0" w:rsidRDefault="006A5717" w:rsidP="002F2FD0">
      <w:pPr>
        <w:rPr>
          <w:rFonts w:ascii="Real Text Pro" w:eastAsiaTheme="minorHAnsi" w:hAnsi="Real Text Pro" w:cs="Arial"/>
          <w:iCs/>
          <w:sz w:val="22"/>
          <w:szCs w:val="22"/>
        </w:rPr>
      </w:pPr>
      <w:r>
        <w:rPr>
          <w:rFonts w:ascii="Real Text Pro" w:eastAsiaTheme="minorHAnsi" w:hAnsi="Real Text Pro" w:cs="Arial"/>
          <w:iCs/>
          <w:noProof/>
          <w:sz w:val="22"/>
          <w:szCs w:val="22"/>
        </w:rPr>
        <w:drawing>
          <wp:inline distT="0" distB="0" distL="0" distR="0" wp14:anchorId="7D4CBFB4" wp14:editId="41372DE8">
            <wp:extent cx="5943600" cy="1533525"/>
            <wp:effectExtent l="19050" t="19050" r="19050" b="28575"/>
            <wp:docPr id="8" name="Picture 8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352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3175" cap="flat" cmpd="sng" algn="ctr">
                      <a:solidFill>
                        <a:schemeClr val="tx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671824FA" w14:textId="2329C49C" w:rsidR="00BF0C9A" w:rsidRDefault="00312A9E" w:rsidP="00213748">
      <w:pPr>
        <w:pStyle w:val="ListParagraph"/>
        <w:numPr>
          <w:ilvl w:val="0"/>
          <w:numId w:val="11"/>
        </w:numPr>
        <w:spacing w:before="120" w:after="120"/>
        <w:rPr>
          <w:rFonts w:ascii="Real Text Pro" w:eastAsiaTheme="minorHAnsi" w:hAnsi="Real Text Pro" w:cs="Arial"/>
          <w:iCs/>
          <w:sz w:val="22"/>
          <w:szCs w:val="22"/>
        </w:rPr>
      </w:pPr>
      <w:r>
        <w:rPr>
          <w:rFonts w:ascii="Real Text Pro" w:eastAsiaTheme="minorHAnsi" w:hAnsi="Real Text Pro" w:cs="Arial"/>
          <w:iCs/>
          <w:sz w:val="22"/>
          <w:szCs w:val="22"/>
        </w:rPr>
        <w:t xml:space="preserve">In the </w:t>
      </w:r>
      <w:r w:rsidR="002B6485" w:rsidRPr="0030427C">
        <w:rPr>
          <w:rFonts w:ascii="Real Text Pro" w:eastAsiaTheme="minorHAnsi" w:hAnsi="Real Text Pro" w:cs="Arial"/>
          <w:b/>
          <w:bCs/>
          <w:iCs/>
          <w:sz w:val="22"/>
          <w:szCs w:val="22"/>
        </w:rPr>
        <w:t>Include Existing Allocations</w:t>
      </w:r>
      <w:r w:rsidR="002B6485">
        <w:rPr>
          <w:rFonts w:ascii="Real Text Pro" w:eastAsiaTheme="minorHAnsi" w:hAnsi="Real Text Pro" w:cs="Arial"/>
          <w:iCs/>
          <w:sz w:val="22"/>
          <w:szCs w:val="22"/>
        </w:rPr>
        <w:t xml:space="preserve"> section, enter the </w:t>
      </w:r>
      <w:r w:rsidR="0030427C" w:rsidRPr="0030427C">
        <w:rPr>
          <w:rFonts w:ascii="Real Text Pro" w:eastAsiaTheme="minorHAnsi" w:hAnsi="Real Text Pro" w:cs="Arial"/>
          <w:b/>
          <w:bCs/>
          <w:iCs/>
          <w:sz w:val="22"/>
          <w:szCs w:val="22"/>
        </w:rPr>
        <w:t>F</w:t>
      </w:r>
      <w:r w:rsidR="002B6485" w:rsidRPr="0030427C">
        <w:rPr>
          <w:rFonts w:ascii="Real Text Pro" w:eastAsiaTheme="minorHAnsi" w:hAnsi="Real Text Pro" w:cs="Arial"/>
          <w:b/>
          <w:bCs/>
          <w:iCs/>
          <w:sz w:val="22"/>
          <w:szCs w:val="22"/>
        </w:rPr>
        <w:t xml:space="preserve">rom and </w:t>
      </w:r>
      <w:proofErr w:type="gramStart"/>
      <w:r w:rsidR="0030427C" w:rsidRPr="0030427C">
        <w:rPr>
          <w:rFonts w:ascii="Real Text Pro" w:eastAsiaTheme="minorHAnsi" w:hAnsi="Real Text Pro" w:cs="Arial"/>
          <w:b/>
          <w:bCs/>
          <w:iCs/>
          <w:sz w:val="22"/>
          <w:szCs w:val="22"/>
        </w:rPr>
        <w:t>T</w:t>
      </w:r>
      <w:r w:rsidR="002B6485" w:rsidRPr="0030427C">
        <w:rPr>
          <w:rFonts w:ascii="Real Text Pro" w:eastAsiaTheme="minorHAnsi" w:hAnsi="Real Text Pro" w:cs="Arial"/>
          <w:b/>
          <w:bCs/>
          <w:iCs/>
          <w:sz w:val="22"/>
          <w:szCs w:val="22"/>
        </w:rPr>
        <w:t>o</w:t>
      </w:r>
      <w:proofErr w:type="gramEnd"/>
      <w:r w:rsidR="002B6485" w:rsidRPr="0030427C">
        <w:rPr>
          <w:rFonts w:ascii="Real Text Pro" w:eastAsiaTheme="minorHAnsi" w:hAnsi="Real Text Pro" w:cs="Arial"/>
          <w:b/>
          <w:bCs/>
          <w:iCs/>
          <w:sz w:val="22"/>
          <w:szCs w:val="22"/>
        </w:rPr>
        <w:t xml:space="preserve"> date</w:t>
      </w:r>
      <w:r w:rsidR="002B6485">
        <w:rPr>
          <w:rFonts w:ascii="Real Text Pro" w:eastAsiaTheme="minorHAnsi" w:hAnsi="Real Text Pro" w:cs="Arial"/>
          <w:iCs/>
          <w:sz w:val="22"/>
          <w:szCs w:val="22"/>
        </w:rPr>
        <w:t xml:space="preserve"> for the cost allocation</w:t>
      </w:r>
      <w:r w:rsidR="006A5717">
        <w:rPr>
          <w:rFonts w:ascii="Real Text Pro" w:eastAsiaTheme="minorHAnsi" w:hAnsi="Real Text Pro" w:cs="Arial"/>
          <w:iCs/>
          <w:sz w:val="22"/>
          <w:szCs w:val="22"/>
        </w:rPr>
        <w:t>.</w:t>
      </w:r>
    </w:p>
    <w:p w14:paraId="146868BF" w14:textId="7D16D122" w:rsidR="006A5717" w:rsidRDefault="00A27A67" w:rsidP="006A5717">
      <w:pPr>
        <w:spacing w:before="120" w:after="120"/>
        <w:rPr>
          <w:rFonts w:ascii="Real Text Pro" w:eastAsiaTheme="minorHAnsi" w:hAnsi="Real Text Pro" w:cs="Arial"/>
          <w:iCs/>
          <w:sz w:val="22"/>
          <w:szCs w:val="22"/>
        </w:rPr>
      </w:pPr>
      <w:r>
        <w:rPr>
          <w:rFonts w:ascii="Real Text Pro" w:eastAsiaTheme="minorHAnsi" w:hAnsi="Real Text Pro" w:cs="Arial"/>
          <w:iCs/>
          <w:noProof/>
          <w:sz w:val="22"/>
          <w:szCs w:val="22"/>
        </w:rPr>
        <w:lastRenderedPageBreak/>
        <w:drawing>
          <wp:inline distT="0" distB="0" distL="0" distR="0" wp14:anchorId="25E3F309" wp14:editId="00E3D0D9">
            <wp:extent cx="5943600" cy="2872740"/>
            <wp:effectExtent l="19050" t="19050" r="19050" b="22860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274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3175" cap="flat" cmpd="sng" algn="ctr">
                      <a:solidFill>
                        <a:schemeClr val="tx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6F61F24B" w14:textId="77777777" w:rsidR="00A27A67" w:rsidRPr="006A5717" w:rsidRDefault="00A27A67" w:rsidP="006A5717">
      <w:pPr>
        <w:spacing w:before="120" w:after="120"/>
        <w:rPr>
          <w:rFonts w:ascii="Real Text Pro" w:eastAsiaTheme="minorHAnsi" w:hAnsi="Real Text Pro" w:cs="Arial"/>
          <w:iCs/>
          <w:sz w:val="22"/>
          <w:szCs w:val="22"/>
        </w:rPr>
      </w:pPr>
    </w:p>
    <w:p w14:paraId="15C47033" w14:textId="1DA3CDC2" w:rsidR="002B6485" w:rsidRDefault="00553099" w:rsidP="00213748">
      <w:pPr>
        <w:pStyle w:val="ListParagraph"/>
        <w:numPr>
          <w:ilvl w:val="0"/>
          <w:numId w:val="11"/>
        </w:numPr>
        <w:spacing w:before="120" w:after="120"/>
        <w:rPr>
          <w:rFonts w:ascii="Real Text Pro" w:eastAsiaTheme="minorHAnsi" w:hAnsi="Real Text Pro" w:cs="Arial"/>
          <w:iCs/>
          <w:sz w:val="22"/>
          <w:szCs w:val="22"/>
        </w:rPr>
      </w:pPr>
      <w:r>
        <w:rPr>
          <w:rFonts w:ascii="Real Text Pro" w:eastAsiaTheme="minorHAnsi" w:hAnsi="Real Text Pro" w:cs="Arial"/>
          <w:iCs/>
          <w:sz w:val="22"/>
          <w:szCs w:val="22"/>
        </w:rPr>
        <w:t xml:space="preserve">In the </w:t>
      </w:r>
      <w:r w:rsidRPr="0030427C">
        <w:rPr>
          <w:rFonts w:ascii="Real Text Pro" w:eastAsiaTheme="minorHAnsi" w:hAnsi="Real Text Pro" w:cs="Arial"/>
          <w:b/>
          <w:bCs/>
          <w:iCs/>
          <w:sz w:val="22"/>
          <w:szCs w:val="22"/>
        </w:rPr>
        <w:t>Worker Costing</w:t>
      </w:r>
      <w:r>
        <w:rPr>
          <w:rFonts w:ascii="Real Text Pro" w:eastAsiaTheme="minorHAnsi" w:hAnsi="Real Text Pro" w:cs="Arial"/>
          <w:iCs/>
          <w:sz w:val="22"/>
          <w:szCs w:val="22"/>
        </w:rPr>
        <w:t xml:space="preserve"> section</w:t>
      </w:r>
      <w:r w:rsidR="00841869">
        <w:rPr>
          <w:rFonts w:ascii="Real Text Pro" w:eastAsiaTheme="minorHAnsi" w:hAnsi="Real Text Pro" w:cs="Arial"/>
          <w:iCs/>
          <w:sz w:val="22"/>
          <w:szCs w:val="22"/>
        </w:rPr>
        <w:t xml:space="preserve">, select the employees name and the </w:t>
      </w:r>
      <w:r w:rsidR="0030427C" w:rsidRPr="00D757F1">
        <w:rPr>
          <w:rFonts w:ascii="Real Text Pro" w:eastAsiaTheme="minorHAnsi" w:hAnsi="Real Text Pro" w:cs="Arial"/>
          <w:b/>
          <w:bCs/>
          <w:iCs/>
          <w:sz w:val="22"/>
          <w:szCs w:val="22"/>
        </w:rPr>
        <w:t>P</w:t>
      </w:r>
      <w:r w:rsidR="00841869" w:rsidRPr="00D757F1">
        <w:rPr>
          <w:rFonts w:ascii="Real Text Pro" w:eastAsiaTheme="minorHAnsi" w:hAnsi="Real Text Pro" w:cs="Arial"/>
          <w:b/>
          <w:bCs/>
          <w:iCs/>
          <w:sz w:val="22"/>
          <w:szCs w:val="22"/>
        </w:rPr>
        <w:t>osition</w:t>
      </w:r>
      <w:r w:rsidR="00841869">
        <w:rPr>
          <w:rFonts w:ascii="Real Text Pro" w:eastAsiaTheme="minorHAnsi" w:hAnsi="Real Text Pro" w:cs="Arial"/>
          <w:iCs/>
          <w:sz w:val="22"/>
          <w:szCs w:val="22"/>
        </w:rPr>
        <w:t xml:space="preserve"> will be auto populated.</w:t>
      </w:r>
      <w:r w:rsidR="0091357C">
        <w:rPr>
          <w:rFonts w:ascii="Real Text Pro" w:eastAsiaTheme="minorHAnsi" w:hAnsi="Real Text Pro" w:cs="Arial"/>
          <w:iCs/>
          <w:sz w:val="22"/>
          <w:szCs w:val="22"/>
        </w:rPr>
        <w:t xml:space="preserve"> If the employee has any </w:t>
      </w:r>
      <w:r w:rsidR="00D757F1">
        <w:rPr>
          <w:rFonts w:ascii="Real Text Pro" w:eastAsiaTheme="minorHAnsi" w:hAnsi="Real Text Pro" w:cs="Arial"/>
          <w:iCs/>
          <w:sz w:val="22"/>
          <w:szCs w:val="22"/>
        </w:rPr>
        <w:t>E</w:t>
      </w:r>
      <w:r w:rsidR="0091357C">
        <w:rPr>
          <w:rFonts w:ascii="Real Text Pro" w:eastAsiaTheme="minorHAnsi" w:hAnsi="Real Text Pro" w:cs="Arial"/>
          <w:iCs/>
          <w:sz w:val="22"/>
          <w:szCs w:val="22"/>
        </w:rPr>
        <w:t>arnings</w:t>
      </w:r>
      <w:r w:rsidR="00AA7224">
        <w:rPr>
          <w:rFonts w:ascii="Real Text Pro" w:eastAsiaTheme="minorHAnsi" w:hAnsi="Real Text Pro" w:cs="Arial"/>
          <w:iCs/>
          <w:sz w:val="22"/>
          <w:szCs w:val="22"/>
        </w:rPr>
        <w:t>, it will be paid for</w:t>
      </w:r>
      <w:r w:rsidR="00D757F1">
        <w:rPr>
          <w:rFonts w:ascii="Real Text Pro" w:eastAsiaTheme="minorHAnsi" w:hAnsi="Real Text Pro" w:cs="Arial"/>
          <w:iCs/>
          <w:sz w:val="22"/>
          <w:szCs w:val="22"/>
        </w:rPr>
        <w:t xml:space="preserve"> by</w:t>
      </w:r>
      <w:r w:rsidR="00AA7224">
        <w:rPr>
          <w:rFonts w:ascii="Real Text Pro" w:eastAsiaTheme="minorHAnsi" w:hAnsi="Real Text Pro" w:cs="Arial"/>
          <w:iCs/>
          <w:sz w:val="22"/>
          <w:szCs w:val="22"/>
        </w:rPr>
        <w:t xml:space="preserve"> the </w:t>
      </w:r>
      <w:r w:rsidR="00AA7224" w:rsidRPr="00AA7224">
        <w:rPr>
          <w:rFonts w:ascii="Real Text Pro" w:eastAsiaTheme="minorHAnsi" w:hAnsi="Real Text Pro" w:cs="Arial"/>
          <w:iCs/>
          <w:sz w:val="22"/>
          <w:szCs w:val="22"/>
        </w:rPr>
        <w:t>default Organization Assignment</w:t>
      </w:r>
      <w:r w:rsidR="00AA7224">
        <w:rPr>
          <w:rFonts w:ascii="Real Text Pro" w:eastAsiaTheme="minorHAnsi" w:hAnsi="Real Text Pro" w:cs="Arial"/>
          <w:iCs/>
          <w:sz w:val="22"/>
          <w:szCs w:val="22"/>
        </w:rPr>
        <w:t>.</w:t>
      </w:r>
      <w:r w:rsidR="00A84F85">
        <w:rPr>
          <w:rFonts w:ascii="Real Text Pro" w:eastAsiaTheme="minorHAnsi" w:hAnsi="Real Text Pro" w:cs="Arial"/>
          <w:iCs/>
          <w:sz w:val="22"/>
          <w:szCs w:val="22"/>
        </w:rPr>
        <w:t xml:space="preserve"> Click </w:t>
      </w:r>
      <w:r w:rsidR="00A84F85" w:rsidRPr="00D757F1">
        <w:rPr>
          <w:rFonts w:ascii="Real Text Pro" w:eastAsiaTheme="minorHAnsi" w:hAnsi="Real Text Pro" w:cs="Arial"/>
          <w:b/>
          <w:bCs/>
          <w:iCs/>
          <w:sz w:val="22"/>
          <w:szCs w:val="22"/>
        </w:rPr>
        <w:t>OK</w:t>
      </w:r>
      <w:r w:rsidR="00A84F85">
        <w:rPr>
          <w:rFonts w:ascii="Real Text Pro" w:eastAsiaTheme="minorHAnsi" w:hAnsi="Real Text Pro" w:cs="Arial"/>
          <w:iCs/>
          <w:sz w:val="22"/>
          <w:szCs w:val="22"/>
        </w:rPr>
        <w:t>.</w:t>
      </w:r>
    </w:p>
    <w:p w14:paraId="5E2C3148" w14:textId="527A445C" w:rsidR="00A27A67" w:rsidRDefault="00A27A67" w:rsidP="00A27A67">
      <w:pPr>
        <w:pStyle w:val="ListParagraph"/>
        <w:spacing w:before="120" w:after="120"/>
        <w:ind w:left="360"/>
        <w:rPr>
          <w:rFonts w:ascii="Real Text Pro" w:eastAsiaTheme="minorHAnsi" w:hAnsi="Real Text Pro" w:cs="Arial"/>
          <w:iCs/>
          <w:sz w:val="22"/>
          <w:szCs w:val="22"/>
        </w:rPr>
      </w:pPr>
    </w:p>
    <w:p w14:paraId="15BDCE18" w14:textId="23187D46" w:rsidR="00A27A67" w:rsidRDefault="00823018" w:rsidP="00DE023D">
      <w:pPr>
        <w:pStyle w:val="ListParagraph"/>
        <w:spacing w:before="120" w:after="120"/>
        <w:ind w:left="360"/>
        <w:jc w:val="center"/>
        <w:rPr>
          <w:rFonts w:ascii="Real Text Pro" w:eastAsiaTheme="minorHAnsi" w:hAnsi="Real Text Pro" w:cs="Arial"/>
          <w:iCs/>
          <w:sz w:val="22"/>
          <w:szCs w:val="22"/>
        </w:rPr>
      </w:pPr>
      <w:r>
        <w:rPr>
          <w:rFonts w:ascii="Real Text Pro" w:eastAsiaTheme="minorHAnsi" w:hAnsi="Real Text Pro" w:cs="Arial"/>
          <w:iCs/>
          <w:noProof/>
          <w:sz w:val="22"/>
          <w:szCs w:val="22"/>
        </w:rPr>
        <w:drawing>
          <wp:inline distT="0" distB="0" distL="0" distR="0" wp14:anchorId="286472EA" wp14:editId="0898F05E">
            <wp:extent cx="2608233" cy="2743199"/>
            <wp:effectExtent l="19050" t="19050" r="20955" b="196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233" cy="2743199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3175" cap="flat" cmpd="sng" algn="ctr">
                      <a:solidFill>
                        <a:schemeClr val="tx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7D8AB7F3" w14:textId="4FE00B7C" w:rsidR="00DE023D" w:rsidRDefault="00DE023D" w:rsidP="00DE023D">
      <w:pPr>
        <w:pStyle w:val="ListParagraph"/>
        <w:spacing w:before="120" w:after="120"/>
        <w:ind w:left="360"/>
        <w:jc w:val="center"/>
        <w:rPr>
          <w:rFonts w:ascii="Real Text Pro" w:eastAsiaTheme="minorHAnsi" w:hAnsi="Real Text Pro" w:cs="Arial"/>
          <w:iCs/>
          <w:sz w:val="22"/>
          <w:szCs w:val="22"/>
        </w:rPr>
      </w:pPr>
    </w:p>
    <w:p w14:paraId="612565B8" w14:textId="77777777" w:rsidR="00DE023D" w:rsidRPr="00DE023D" w:rsidRDefault="00DE023D" w:rsidP="00DE023D">
      <w:pPr>
        <w:pStyle w:val="ListParagraph"/>
        <w:spacing w:before="120" w:after="120"/>
        <w:ind w:left="360"/>
        <w:jc w:val="center"/>
        <w:rPr>
          <w:rFonts w:ascii="Real Text Pro" w:eastAsiaTheme="minorHAnsi" w:hAnsi="Real Text Pro" w:cs="Arial"/>
          <w:iCs/>
          <w:sz w:val="22"/>
          <w:szCs w:val="22"/>
        </w:rPr>
      </w:pPr>
    </w:p>
    <w:p w14:paraId="1342F5BA" w14:textId="352772AA" w:rsidR="006D7FF8" w:rsidRDefault="004F4561" w:rsidP="00213748">
      <w:pPr>
        <w:pStyle w:val="ListParagraph"/>
        <w:numPr>
          <w:ilvl w:val="0"/>
          <w:numId w:val="11"/>
        </w:numPr>
        <w:spacing w:before="120" w:after="120"/>
        <w:rPr>
          <w:rFonts w:ascii="Real Text Pro" w:eastAsiaTheme="minorHAnsi" w:hAnsi="Real Text Pro" w:cs="Arial"/>
          <w:iCs/>
          <w:sz w:val="22"/>
          <w:szCs w:val="22"/>
        </w:rPr>
      </w:pPr>
      <w:r w:rsidRPr="004F4561">
        <w:rPr>
          <w:rFonts w:ascii="Real Text Pro" w:eastAsiaTheme="minorHAnsi" w:hAnsi="Real Text Pro" w:cs="Arial"/>
          <w:iCs/>
          <w:sz w:val="22"/>
          <w:szCs w:val="22"/>
        </w:rPr>
        <w:t xml:space="preserve">In the </w:t>
      </w:r>
      <w:r w:rsidRPr="00D757F1">
        <w:rPr>
          <w:rFonts w:ascii="Real Text Pro" w:eastAsiaTheme="minorHAnsi" w:hAnsi="Real Text Pro" w:cs="Arial"/>
          <w:b/>
          <w:bCs/>
          <w:iCs/>
          <w:sz w:val="22"/>
          <w:szCs w:val="22"/>
        </w:rPr>
        <w:t>Include Existing Allocations</w:t>
      </w:r>
      <w:r w:rsidRPr="004F4561">
        <w:rPr>
          <w:rFonts w:ascii="Real Text Pro" w:eastAsiaTheme="minorHAnsi" w:hAnsi="Real Text Pro" w:cs="Arial"/>
          <w:iCs/>
          <w:sz w:val="22"/>
          <w:szCs w:val="22"/>
        </w:rPr>
        <w:t xml:space="preserve"> section, indicate the </w:t>
      </w:r>
      <w:r w:rsidRPr="00D757F1">
        <w:rPr>
          <w:rFonts w:ascii="Real Text Pro" w:eastAsiaTheme="minorHAnsi" w:hAnsi="Real Text Pro" w:cs="Arial"/>
          <w:b/>
          <w:bCs/>
          <w:iCs/>
          <w:sz w:val="22"/>
          <w:szCs w:val="22"/>
        </w:rPr>
        <w:t xml:space="preserve">Start Date </w:t>
      </w:r>
      <w:r w:rsidR="00D757F1">
        <w:rPr>
          <w:rFonts w:ascii="Real Text Pro" w:eastAsiaTheme="minorHAnsi" w:hAnsi="Real Text Pro" w:cs="Arial"/>
          <w:b/>
          <w:bCs/>
          <w:iCs/>
          <w:sz w:val="22"/>
          <w:szCs w:val="22"/>
        </w:rPr>
        <w:t>and</w:t>
      </w:r>
      <w:r w:rsidRPr="00D757F1">
        <w:rPr>
          <w:rFonts w:ascii="Real Text Pro" w:eastAsiaTheme="minorHAnsi" w:hAnsi="Real Text Pro" w:cs="Arial"/>
          <w:b/>
          <w:bCs/>
          <w:iCs/>
          <w:sz w:val="22"/>
          <w:szCs w:val="22"/>
        </w:rPr>
        <w:t xml:space="preserve"> End Date</w:t>
      </w:r>
      <w:r w:rsidRPr="004F4561">
        <w:rPr>
          <w:rFonts w:ascii="Real Text Pro" w:eastAsiaTheme="minorHAnsi" w:hAnsi="Real Text Pro" w:cs="Arial"/>
          <w:iCs/>
          <w:sz w:val="22"/>
          <w:szCs w:val="22"/>
        </w:rPr>
        <w:t xml:space="preserve"> of the Allocation. If the Allocation is applicable for the entire term of service for the employee, leave End Date blank.</w:t>
      </w:r>
      <w:r w:rsidR="008A0765">
        <w:rPr>
          <w:rFonts w:ascii="Real Text Pro" w:eastAsiaTheme="minorHAnsi" w:hAnsi="Real Text Pro" w:cs="Arial"/>
          <w:iCs/>
          <w:sz w:val="22"/>
          <w:szCs w:val="22"/>
        </w:rPr>
        <w:t xml:space="preserve"> Please note that i</w:t>
      </w:r>
      <w:r w:rsidR="008A0765" w:rsidRPr="008A0765">
        <w:rPr>
          <w:rFonts w:ascii="Real Text Pro" w:eastAsiaTheme="minorHAnsi" w:hAnsi="Real Text Pro" w:cs="Arial"/>
          <w:iCs/>
          <w:sz w:val="22"/>
          <w:szCs w:val="22"/>
        </w:rPr>
        <w:t xml:space="preserve">f </w:t>
      </w:r>
      <w:r w:rsidR="008A0765">
        <w:rPr>
          <w:rFonts w:ascii="Real Text Pro" w:eastAsiaTheme="minorHAnsi" w:hAnsi="Real Text Pro" w:cs="Arial"/>
          <w:iCs/>
          <w:sz w:val="22"/>
          <w:szCs w:val="22"/>
        </w:rPr>
        <w:t>grant</w:t>
      </w:r>
      <w:r w:rsidR="008A0765" w:rsidRPr="008A0765">
        <w:rPr>
          <w:rFonts w:ascii="Real Text Pro" w:eastAsiaTheme="minorHAnsi" w:hAnsi="Real Text Pro" w:cs="Arial"/>
          <w:iCs/>
          <w:sz w:val="22"/>
          <w:szCs w:val="22"/>
        </w:rPr>
        <w:t xml:space="preserve"> funds are used, the End Date must be indicated and match the end date of the </w:t>
      </w:r>
      <w:r w:rsidR="00FA7853">
        <w:rPr>
          <w:rFonts w:ascii="Real Text Pro" w:eastAsiaTheme="minorHAnsi" w:hAnsi="Real Text Pro" w:cs="Arial"/>
          <w:iCs/>
          <w:sz w:val="22"/>
          <w:szCs w:val="22"/>
        </w:rPr>
        <w:t>grant</w:t>
      </w:r>
      <w:r w:rsidR="008A0765" w:rsidRPr="008A0765">
        <w:rPr>
          <w:rFonts w:ascii="Real Text Pro" w:eastAsiaTheme="minorHAnsi" w:hAnsi="Real Text Pro" w:cs="Arial"/>
          <w:iCs/>
          <w:sz w:val="22"/>
          <w:szCs w:val="22"/>
        </w:rPr>
        <w:t>.</w:t>
      </w:r>
    </w:p>
    <w:p w14:paraId="00FEF3EA" w14:textId="30008CB4" w:rsidR="00DE023D" w:rsidRDefault="007C5FAF" w:rsidP="008E5535">
      <w:pPr>
        <w:spacing w:before="120" w:after="120"/>
        <w:rPr>
          <w:rFonts w:ascii="Real Text Pro" w:eastAsiaTheme="minorHAnsi" w:hAnsi="Real Text Pro" w:cs="Arial"/>
          <w:iCs/>
          <w:sz w:val="22"/>
          <w:szCs w:val="22"/>
        </w:rPr>
      </w:pPr>
      <w:r>
        <w:rPr>
          <w:rFonts w:ascii="Real Text Pro" w:eastAsiaTheme="minorHAnsi" w:hAnsi="Real Text Pro" w:cs="Arial"/>
          <w:iCs/>
          <w:noProof/>
          <w:sz w:val="22"/>
          <w:szCs w:val="22"/>
        </w:rPr>
        <w:lastRenderedPageBreak/>
        <w:drawing>
          <wp:inline distT="0" distB="0" distL="0" distR="0" wp14:anchorId="1E66B327" wp14:editId="691829A4">
            <wp:extent cx="5943600" cy="2831465"/>
            <wp:effectExtent l="19050" t="19050" r="19050" b="26035"/>
            <wp:docPr id="11" name="Picture 1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, email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146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3175" cap="flat" cmpd="sng" algn="ctr">
                      <a:solidFill>
                        <a:schemeClr val="tx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2022AFC2" w14:textId="77777777" w:rsidR="00706AA9" w:rsidRPr="008E5535" w:rsidRDefault="00706AA9" w:rsidP="008E5535">
      <w:pPr>
        <w:spacing w:before="120" w:after="120"/>
        <w:rPr>
          <w:rFonts w:ascii="Real Text Pro" w:eastAsiaTheme="minorHAnsi" w:hAnsi="Real Text Pro" w:cs="Arial"/>
          <w:iCs/>
          <w:sz w:val="22"/>
          <w:szCs w:val="22"/>
        </w:rPr>
      </w:pPr>
    </w:p>
    <w:p w14:paraId="6795115C" w14:textId="2219510A" w:rsidR="00A07437" w:rsidRDefault="00442BB7" w:rsidP="00213748">
      <w:pPr>
        <w:pStyle w:val="ListParagraph"/>
        <w:numPr>
          <w:ilvl w:val="0"/>
          <w:numId w:val="11"/>
        </w:numPr>
        <w:spacing w:before="120" w:after="120"/>
        <w:rPr>
          <w:rFonts w:ascii="Real Text Pro" w:eastAsiaTheme="minorHAnsi" w:hAnsi="Real Text Pro" w:cs="Arial"/>
          <w:iCs/>
          <w:sz w:val="22"/>
          <w:szCs w:val="22"/>
        </w:rPr>
      </w:pPr>
      <w:r>
        <w:rPr>
          <w:rFonts w:ascii="Real Text Pro" w:eastAsiaTheme="minorHAnsi" w:hAnsi="Real Text Pro" w:cs="Arial"/>
          <w:iCs/>
          <w:sz w:val="22"/>
          <w:szCs w:val="22"/>
        </w:rPr>
        <w:t xml:space="preserve">In the </w:t>
      </w:r>
      <w:r w:rsidRPr="00AF34B9">
        <w:rPr>
          <w:rFonts w:ascii="Real Text Pro" w:eastAsiaTheme="minorHAnsi" w:hAnsi="Real Text Pro" w:cs="Arial"/>
          <w:b/>
          <w:bCs/>
          <w:iCs/>
          <w:sz w:val="22"/>
          <w:szCs w:val="22"/>
        </w:rPr>
        <w:t xml:space="preserve">Costing Allocation </w:t>
      </w:r>
      <w:r w:rsidR="009E2AA1" w:rsidRPr="00AF34B9">
        <w:rPr>
          <w:rFonts w:ascii="Real Text Pro" w:eastAsiaTheme="minorHAnsi" w:hAnsi="Real Text Pro" w:cs="Arial"/>
          <w:b/>
          <w:bCs/>
          <w:iCs/>
          <w:sz w:val="22"/>
          <w:szCs w:val="22"/>
        </w:rPr>
        <w:t>Attachments</w:t>
      </w:r>
      <w:r w:rsidR="009E2AA1">
        <w:rPr>
          <w:rFonts w:ascii="Real Text Pro" w:eastAsiaTheme="minorHAnsi" w:hAnsi="Real Text Pro" w:cs="Arial"/>
          <w:iCs/>
          <w:sz w:val="22"/>
          <w:szCs w:val="22"/>
        </w:rPr>
        <w:t xml:space="preserve"> section, </w:t>
      </w:r>
      <w:r w:rsidR="007D71B8">
        <w:rPr>
          <w:rFonts w:ascii="Real Text Pro" w:eastAsiaTheme="minorHAnsi" w:hAnsi="Real Text Pro" w:cs="Arial"/>
          <w:iCs/>
          <w:sz w:val="22"/>
          <w:szCs w:val="22"/>
        </w:rPr>
        <w:t xml:space="preserve">enter the </w:t>
      </w:r>
      <w:r w:rsidR="00AF34B9" w:rsidRPr="009C646B">
        <w:rPr>
          <w:rFonts w:ascii="Real Text Pro" w:eastAsiaTheme="minorHAnsi" w:hAnsi="Real Text Pro" w:cs="Arial"/>
          <w:b/>
          <w:bCs/>
          <w:iCs/>
          <w:sz w:val="22"/>
          <w:szCs w:val="22"/>
        </w:rPr>
        <w:t>Fu</w:t>
      </w:r>
      <w:r w:rsidR="00A07437" w:rsidRPr="009C646B">
        <w:rPr>
          <w:rFonts w:ascii="Real Text Pro" w:eastAsiaTheme="minorHAnsi" w:hAnsi="Real Text Pro" w:cs="Arial"/>
          <w:b/>
          <w:bCs/>
          <w:iCs/>
          <w:sz w:val="22"/>
          <w:szCs w:val="22"/>
        </w:rPr>
        <w:t xml:space="preserve">nd, </w:t>
      </w:r>
      <w:r w:rsidR="00AF34B9" w:rsidRPr="009C646B">
        <w:rPr>
          <w:rFonts w:ascii="Real Text Pro" w:eastAsiaTheme="minorHAnsi" w:hAnsi="Real Text Pro" w:cs="Arial"/>
          <w:b/>
          <w:bCs/>
          <w:iCs/>
          <w:sz w:val="22"/>
          <w:szCs w:val="22"/>
        </w:rPr>
        <w:t>B</w:t>
      </w:r>
      <w:r w:rsidR="00A07437" w:rsidRPr="009C646B">
        <w:rPr>
          <w:rFonts w:ascii="Real Text Pro" w:eastAsiaTheme="minorHAnsi" w:hAnsi="Real Text Pro" w:cs="Arial"/>
          <w:b/>
          <w:bCs/>
          <w:iCs/>
          <w:sz w:val="22"/>
          <w:szCs w:val="22"/>
        </w:rPr>
        <w:t>anner</w:t>
      </w:r>
      <w:r w:rsidR="007D71B8" w:rsidRPr="009C646B">
        <w:rPr>
          <w:rFonts w:ascii="Real Text Pro" w:eastAsiaTheme="minorHAnsi" w:hAnsi="Real Text Pro" w:cs="Arial"/>
          <w:b/>
          <w:bCs/>
          <w:iCs/>
          <w:sz w:val="22"/>
          <w:szCs w:val="22"/>
        </w:rPr>
        <w:t xml:space="preserve"> </w:t>
      </w:r>
      <w:r w:rsidR="00AF34B9" w:rsidRPr="009C646B">
        <w:rPr>
          <w:rFonts w:ascii="Real Text Pro" w:eastAsiaTheme="minorHAnsi" w:hAnsi="Real Text Pro" w:cs="Arial"/>
          <w:b/>
          <w:bCs/>
          <w:iCs/>
          <w:sz w:val="22"/>
          <w:szCs w:val="22"/>
        </w:rPr>
        <w:t>I</w:t>
      </w:r>
      <w:r w:rsidR="007D71B8" w:rsidRPr="009C646B">
        <w:rPr>
          <w:rFonts w:ascii="Real Text Pro" w:eastAsiaTheme="minorHAnsi" w:hAnsi="Real Text Pro" w:cs="Arial"/>
          <w:b/>
          <w:bCs/>
          <w:iCs/>
          <w:sz w:val="22"/>
          <w:szCs w:val="22"/>
        </w:rPr>
        <w:t xml:space="preserve">ndex </w:t>
      </w:r>
      <w:r w:rsidR="00A07437" w:rsidRPr="009C646B">
        <w:rPr>
          <w:rFonts w:ascii="Real Text Pro" w:eastAsiaTheme="minorHAnsi" w:hAnsi="Real Text Pro" w:cs="Arial"/>
          <w:b/>
          <w:bCs/>
          <w:iCs/>
          <w:sz w:val="22"/>
          <w:szCs w:val="22"/>
        </w:rPr>
        <w:t xml:space="preserve">and Work Study Vendor </w:t>
      </w:r>
      <w:r w:rsidR="00A07437">
        <w:rPr>
          <w:rFonts w:ascii="Real Text Pro" w:eastAsiaTheme="minorHAnsi" w:hAnsi="Real Text Pro" w:cs="Arial"/>
          <w:iCs/>
          <w:sz w:val="22"/>
          <w:szCs w:val="22"/>
        </w:rPr>
        <w:t>details</w:t>
      </w:r>
      <w:r w:rsidR="007D71B8">
        <w:rPr>
          <w:rFonts w:ascii="Real Text Pro" w:eastAsiaTheme="minorHAnsi" w:hAnsi="Real Text Pro" w:cs="Arial"/>
          <w:iCs/>
          <w:sz w:val="22"/>
          <w:szCs w:val="22"/>
        </w:rPr>
        <w:t>.</w:t>
      </w:r>
      <w:r w:rsidR="00FE3DB8">
        <w:rPr>
          <w:rFonts w:ascii="Real Text Pro" w:eastAsiaTheme="minorHAnsi" w:hAnsi="Real Text Pro" w:cs="Arial"/>
          <w:iCs/>
          <w:sz w:val="22"/>
          <w:szCs w:val="22"/>
        </w:rPr>
        <w:t xml:space="preserve"> </w:t>
      </w:r>
      <w:r w:rsidR="00B33257">
        <w:rPr>
          <w:rFonts w:ascii="Real Text Pro" w:eastAsiaTheme="minorHAnsi" w:hAnsi="Real Text Pro" w:cs="Arial"/>
          <w:iCs/>
          <w:sz w:val="22"/>
          <w:szCs w:val="22"/>
        </w:rPr>
        <w:t xml:space="preserve">The </w:t>
      </w:r>
      <w:r w:rsidR="00B33257" w:rsidRPr="009C646B">
        <w:rPr>
          <w:rFonts w:ascii="Real Text Pro" w:eastAsiaTheme="minorHAnsi" w:hAnsi="Real Text Pro" w:cs="Arial"/>
          <w:b/>
          <w:bCs/>
          <w:iCs/>
          <w:sz w:val="22"/>
          <w:szCs w:val="22"/>
        </w:rPr>
        <w:t>Distribution Percentage</w:t>
      </w:r>
      <w:r w:rsidR="00B33257">
        <w:rPr>
          <w:rFonts w:ascii="Real Text Pro" w:eastAsiaTheme="minorHAnsi" w:hAnsi="Real Text Pro" w:cs="Arial"/>
          <w:iCs/>
          <w:sz w:val="22"/>
          <w:szCs w:val="22"/>
        </w:rPr>
        <w:t xml:space="preserve"> is automatically updated to 100.</w:t>
      </w:r>
    </w:p>
    <w:p w14:paraId="4DA1F6BC" w14:textId="72BC28B2" w:rsidR="00DE023D" w:rsidRDefault="00C66C93" w:rsidP="00C66C93">
      <w:pPr>
        <w:spacing w:before="120" w:after="120"/>
        <w:rPr>
          <w:rFonts w:ascii="Real Text Pro" w:eastAsiaTheme="minorHAnsi" w:hAnsi="Real Text Pro" w:cs="Arial"/>
          <w:iCs/>
          <w:sz w:val="22"/>
          <w:szCs w:val="22"/>
        </w:rPr>
      </w:pPr>
      <w:r>
        <w:rPr>
          <w:rFonts w:ascii="Real Text Pro" w:eastAsiaTheme="minorHAnsi" w:hAnsi="Real Text Pro" w:cs="Arial"/>
          <w:iCs/>
          <w:noProof/>
          <w:sz w:val="22"/>
          <w:szCs w:val="22"/>
        </w:rPr>
        <w:drawing>
          <wp:inline distT="0" distB="0" distL="0" distR="0" wp14:anchorId="2EF14CF9" wp14:editId="58F11B0D">
            <wp:extent cx="5943600" cy="2853055"/>
            <wp:effectExtent l="19050" t="19050" r="19050" b="23495"/>
            <wp:docPr id="12" name="Picture 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email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305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3175" cap="flat" cmpd="sng" algn="ctr">
                      <a:solidFill>
                        <a:schemeClr val="tx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3772213C" w14:textId="77777777" w:rsidR="00DE023D" w:rsidRPr="00C66C93" w:rsidRDefault="00DE023D" w:rsidP="00C66C93">
      <w:pPr>
        <w:spacing w:before="120" w:after="120"/>
        <w:rPr>
          <w:rFonts w:ascii="Real Text Pro" w:eastAsiaTheme="minorHAnsi" w:hAnsi="Real Text Pro" w:cs="Arial"/>
          <w:iCs/>
          <w:sz w:val="22"/>
          <w:szCs w:val="22"/>
        </w:rPr>
      </w:pPr>
    </w:p>
    <w:p w14:paraId="6FF48DBE" w14:textId="0EF8C803" w:rsidR="00841869" w:rsidRPr="00DE023D" w:rsidRDefault="00C94EB9" w:rsidP="00DE023D">
      <w:pPr>
        <w:pStyle w:val="ListParagraph"/>
        <w:numPr>
          <w:ilvl w:val="0"/>
          <w:numId w:val="11"/>
        </w:numPr>
        <w:spacing w:before="120" w:after="120"/>
        <w:rPr>
          <w:rFonts w:ascii="Real Text Pro" w:eastAsiaTheme="minorHAnsi" w:hAnsi="Real Text Pro" w:cs="Arial"/>
          <w:iCs/>
          <w:sz w:val="22"/>
          <w:szCs w:val="22"/>
        </w:rPr>
      </w:pPr>
      <w:r w:rsidRPr="00C94EB9">
        <w:rPr>
          <w:rFonts w:ascii="Real Text Pro" w:eastAsiaTheme="minorHAnsi" w:hAnsi="Real Text Pro" w:cs="Arial"/>
          <w:iCs/>
          <w:sz w:val="22"/>
          <w:szCs w:val="22"/>
        </w:rPr>
        <w:t xml:space="preserve">If funding will be split between multiple </w:t>
      </w:r>
      <w:r w:rsidR="002A49D9" w:rsidRPr="00C94EB9">
        <w:rPr>
          <w:rFonts w:ascii="Real Text Pro" w:eastAsiaTheme="minorHAnsi" w:hAnsi="Real Text Pro" w:cs="Arial"/>
          <w:iCs/>
          <w:sz w:val="22"/>
          <w:szCs w:val="22"/>
        </w:rPr>
        <w:t>sources,</w:t>
      </w:r>
      <w:r w:rsidRPr="00C94EB9">
        <w:rPr>
          <w:rFonts w:ascii="Real Text Pro" w:eastAsiaTheme="minorHAnsi" w:hAnsi="Real Text Pro" w:cs="Arial"/>
          <w:iCs/>
          <w:sz w:val="22"/>
          <w:szCs w:val="22"/>
        </w:rPr>
        <w:t xml:space="preserve"> click at the left to add another row.</w:t>
      </w:r>
      <w:r w:rsidR="00B60C15">
        <w:rPr>
          <w:rFonts w:ascii="Real Text Pro" w:eastAsiaTheme="minorHAnsi" w:hAnsi="Real Text Pro" w:cs="Arial"/>
          <w:iCs/>
          <w:sz w:val="22"/>
          <w:szCs w:val="22"/>
        </w:rPr>
        <w:t xml:space="preserve"> Enter the </w:t>
      </w:r>
      <w:r w:rsidR="00B60C15" w:rsidRPr="009C646B">
        <w:rPr>
          <w:rFonts w:ascii="Real Text Pro" w:eastAsiaTheme="minorHAnsi" w:hAnsi="Real Text Pro" w:cs="Arial"/>
          <w:b/>
          <w:bCs/>
          <w:iCs/>
          <w:sz w:val="22"/>
          <w:szCs w:val="22"/>
        </w:rPr>
        <w:t>Fund, Banner Index and Work Study Vendor</w:t>
      </w:r>
      <w:r w:rsidR="00B60C15">
        <w:rPr>
          <w:rFonts w:ascii="Real Text Pro" w:eastAsiaTheme="minorHAnsi" w:hAnsi="Real Text Pro" w:cs="Arial"/>
          <w:iCs/>
          <w:sz w:val="22"/>
          <w:szCs w:val="22"/>
        </w:rPr>
        <w:t>.</w:t>
      </w:r>
    </w:p>
    <w:p w14:paraId="72518F12" w14:textId="561E1B17" w:rsidR="00D902F3" w:rsidRDefault="00B93C17" w:rsidP="00DE023D">
      <w:pPr>
        <w:spacing w:before="120" w:after="120"/>
        <w:rPr>
          <w:rFonts w:ascii="Real Text Pro" w:eastAsiaTheme="minorHAnsi" w:hAnsi="Real Text Pro" w:cs="Arial"/>
          <w:iCs/>
          <w:sz w:val="22"/>
          <w:szCs w:val="22"/>
        </w:rPr>
      </w:pPr>
      <w:r>
        <w:rPr>
          <w:rFonts w:ascii="Real Text Pro" w:eastAsiaTheme="minorHAnsi" w:hAnsi="Real Text Pro" w:cs="Arial"/>
          <w:iCs/>
          <w:noProof/>
          <w:sz w:val="22"/>
          <w:szCs w:val="22"/>
        </w:rPr>
        <w:lastRenderedPageBreak/>
        <w:drawing>
          <wp:inline distT="0" distB="0" distL="0" distR="0" wp14:anchorId="33906068" wp14:editId="09120C87">
            <wp:extent cx="5943600" cy="2608580"/>
            <wp:effectExtent l="19050" t="19050" r="19050" b="20320"/>
            <wp:docPr id="14" name="Picture 1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, email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858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3175" cap="flat" cmpd="sng" algn="ctr">
                      <a:solidFill>
                        <a:schemeClr val="tx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5C021E0A" w14:textId="77777777" w:rsidR="00706AA9" w:rsidRPr="00DE023D" w:rsidRDefault="00706AA9" w:rsidP="00DE023D">
      <w:pPr>
        <w:spacing w:before="120" w:after="120"/>
        <w:rPr>
          <w:rFonts w:ascii="Real Text Pro" w:eastAsiaTheme="minorHAnsi" w:hAnsi="Real Text Pro" w:cs="Arial"/>
          <w:iCs/>
          <w:sz w:val="22"/>
          <w:szCs w:val="22"/>
        </w:rPr>
      </w:pPr>
    </w:p>
    <w:p w14:paraId="2E6262E1" w14:textId="766309E3" w:rsidR="0083740A" w:rsidRDefault="00647EB9" w:rsidP="0083740A">
      <w:pPr>
        <w:pStyle w:val="ListParagraph"/>
        <w:numPr>
          <w:ilvl w:val="0"/>
          <w:numId w:val="11"/>
        </w:numPr>
        <w:spacing w:before="120" w:after="120"/>
        <w:rPr>
          <w:rFonts w:ascii="Real Text Pro" w:eastAsiaTheme="minorHAnsi" w:hAnsi="Real Text Pro" w:cs="Arial"/>
          <w:iCs/>
          <w:sz w:val="22"/>
          <w:szCs w:val="22"/>
        </w:rPr>
      </w:pPr>
      <w:r w:rsidRPr="00C23716">
        <w:rPr>
          <w:rFonts w:ascii="Real Text Pro" w:eastAsiaTheme="minorHAnsi" w:hAnsi="Real Text Pro" w:cs="Arial"/>
          <w:b/>
          <w:bCs/>
          <w:iCs/>
          <w:sz w:val="22"/>
          <w:szCs w:val="22"/>
        </w:rPr>
        <w:t>Distribution Percent</w:t>
      </w:r>
      <w:r w:rsidRPr="00647EB9">
        <w:rPr>
          <w:rFonts w:ascii="Real Text Pro" w:eastAsiaTheme="minorHAnsi" w:hAnsi="Real Text Pro" w:cs="Arial"/>
          <w:iCs/>
          <w:sz w:val="22"/>
          <w:szCs w:val="22"/>
        </w:rPr>
        <w:t xml:space="preserve"> should auto-calculate; overall balance should always equal 100%. If a third allocation is needed, adjust the </w:t>
      </w:r>
      <w:r w:rsidR="002A49D9" w:rsidRPr="00647EB9">
        <w:rPr>
          <w:rFonts w:ascii="Real Text Pro" w:eastAsiaTheme="minorHAnsi" w:hAnsi="Real Text Pro" w:cs="Arial"/>
          <w:iCs/>
          <w:sz w:val="22"/>
          <w:szCs w:val="22"/>
        </w:rPr>
        <w:t>percentage,</w:t>
      </w:r>
      <w:r w:rsidRPr="00647EB9">
        <w:rPr>
          <w:rFonts w:ascii="Real Text Pro" w:eastAsiaTheme="minorHAnsi" w:hAnsi="Real Text Pro" w:cs="Arial"/>
          <w:iCs/>
          <w:sz w:val="22"/>
          <w:szCs w:val="22"/>
        </w:rPr>
        <w:t xml:space="preserve"> and add another row.</w:t>
      </w:r>
    </w:p>
    <w:p w14:paraId="40E13199" w14:textId="38F8D9B5" w:rsidR="005B1902" w:rsidRDefault="005B1902" w:rsidP="005B1902">
      <w:pPr>
        <w:spacing w:before="120" w:after="120"/>
        <w:rPr>
          <w:rFonts w:ascii="Real Text Pro" w:eastAsiaTheme="minorHAnsi" w:hAnsi="Real Text Pro" w:cs="Arial"/>
          <w:iCs/>
          <w:sz w:val="22"/>
          <w:szCs w:val="22"/>
        </w:rPr>
      </w:pPr>
      <w:r>
        <w:rPr>
          <w:rFonts w:ascii="Real Text Pro" w:eastAsiaTheme="minorHAnsi" w:hAnsi="Real Text Pro" w:cs="Arial"/>
          <w:iCs/>
          <w:noProof/>
          <w:sz w:val="22"/>
          <w:szCs w:val="22"/>
        </w:rPr>
        <w:drawing>
          <wp:inline distT="0" distB="0" distL="0" distR="0" wp14:anchorId="2656B46A" wp14:editId="64A24DB2">
            <wp:extent cx="5943600" cy="2608580"/>
            <wp:effectExtent l="19050" t="19050" r="19050" b="20320"/>
            <wp:docPr id="15" name="Picture 1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, email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858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3175" cap="flat" cmpd="sng" algn="ctr">
                      <a:solidFill>
                        <a:schemeClr val="tx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6AAFC04E" w14:textId="77777777" w:rsidR="005B1902" w:rsidRPr="005B1902" w:rsidRDefault="005B1902" w:rsidP="005B1902">
      <w:pPr>
        <w:spacing w:before="120" w:after="120"/>
        <w:rPr>
          <w:rFonts w:ascii="Real Text Pro" w:eastAsiaTheme="minorHAnsi" w:hAnsi="Real Text Pro" w:cs="Arial"/>
          <w:iCs/>
          <w:sz w:val="22"/>
          <w:szCs w:val="22"/>
        </w:rPr>
      </w:pPr>
    </w:p>
    <w:p w14:paraId="44F9ACD2" w14:textId="7A81B2D4" w:rsidR="0083740A" w:rsidRPr="00D21A38" w:rsidRDefault="002A49D9" w:rsidP="0083740A">
      <w:pPr>
        <w:pStyle w:val="ListParagraph"/>
        <w:numPr>
          <w:ilvl w:val="0"/>
          <w:numId w:val="11"/>
        </w:numPr>
        <w:spacing w:before="120" w:after="120"/>
        <w:rPr>
          <w:rFonts w:ascii="Real Text Pro" w:eastAsiaTheme="minorHAnsi" w:hAnsi="Real Text Pro" w:cs="Arial"/>
          <w:iCs/>
          <w:sz w:val="22"/>
          <w:szCs w:val="22"/>
        </w:rPr>
      </w:pPr>
      <w:r>
        <w:rPr>
          <w:rFonts w:ascii="Real Text Pro" w:eastAsiaTheme="minorHAnsi" w:hAnsi="Real Text Pro" w:cs="Arial"/>
          <w:iCs/>
          <w:sz w:val="22"/>
          <w:szCs w:val="22"/>
        </w:rPr>
        <w:t xml:space="preserve">Add any </w:t>
      </w:r>
      <w:r w:rsidRPr="00C23716">
        <w:rPr>
          <w:rFonts w:ascii="Real Text Pro" w:eastAsiaTheme="minorHAnsi" w:hAnsi="Real Text Pro" w:cs="Arial"/>
          <w:b/>
          <w:bCs/>
          <w:iCs/>
          <w:sz w:val="22"/>
          <w:szCs w:val="22"/>
        </w:rPr>
        <w:t>comments</w:t>
      </w:r>
      <w:r>
        <w:rPr>
          <w:rFonts w:ascii="Real Text Pro" w:eastAsiaTheme="minorHAnsi" w:hAnsi="Real Text Pro" w:cs="Arial"/>
          <w:iCs/>
          <w:sz w:val="22"/>
          <w:szCs w:val="22"/>
        </w:rPr>
        <w:t xml:space="preserve"> if required and c</w:t>
      </w:r>
      <w:r w:rsidR="0083740A">
        <w:rPr>
          <w:rFonts w:ascii="Real Text Pro" w:eastAsiaTheme="minorHAnsi" w:hAnsi="Real Text Pro" w:cs="Arial"/>
          <w:iCs/>
          <w:sz w:val="22"/>
          <w:szCs w:val="22"/>
        </w:rPr>
        <w:t xml:space="preserve">lick </w:t>
      </w:r>
      <w:r w:rsidR="0083740A" w:rsidRPr="00C23716">
        <w:rPr>
          <w:rFonts w:ascii="Real Text Pro" w:eastAsiaTheme="minorHAnsi" w:hAnsi="Real Text Pro" w:cs="Arial"/>
          <w:b/>
          <w:bCs/>
          <w:iCs/>
          <w:sz w:val="22"/>
          <w:szCs w:val="22"/>
        </w:rPr>
        <w:t>Submit.</w:t>
      </w:r>
    </w:p>
    <w:p w14:paraId="5CB662DA" w14:textId="1460CC9A" w:rsidR="00D21A38" w:rsidRPr="00D21A38" w:rsidRDefault="0079509F" w:rsidP="00D21A38">
      <w:pPr>
        <w:spacing w:before="120" w:after="120"/>
        <w:rPr>
          <w:rFonts w:ascii="Real Text Pro" w:eastAsiaTheme="minorHAnsi" w:hAnsi="Real Text Pro" w:cs="Arial"/>
          <w:iCs/>
          <w:sz w:val="22"/>
          <w:szCs w:val="22"/>
        </w:rPr>
      </w:pPr>
      <w:r>
        <w:rPr>
          <w:rFonts w:ascii="Real Text Pro" w:eastAsiaTheme="minorHAnsi" w:hAnsi="Real Text Pro" w:cs="Arial"/>
          <w:iCs/>
          <w:noProof/>
          <w:sz w:val="22"/>
          <w:szCs w:val="22"/>
        </w:rPr>
        <w:lastRenderedPageBreak/>
        <w:drawing>
          <wp:inline distT="0" distB="0" distL="0" distR="0" wp14:anchorId="6095EECF" wp14:editId="01DCF909">
            <wp:extent cx="5943600" cy="1421130"/>
            <wp:effectExtent l="19050" t="19050" r="19050" b="26670"/>
            <wp:docPr id="16" name="Picture 16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, chat or text message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113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3175" cap="flat" cmpd="sng" algn="ctr">
                      <a:solidFill>
                        <a:schemeClr val="tx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40461B4E" w14:textId="1A02A014" w:rsidR="00343AF8" w:rsidRPr="00343AF8" w:rsidRDefault="00343AF8" w:rsidP="0079509F">
      <w:pPr>
        <w:spacing w:before="120" w:after="120"/>
        <w:rPr>
          <w:rFonts w:ascii="Real Text Pro" w:eastAsiaTheme="minorHAnsi" w:hAnsi="Real Text Pro" w:cs="Arial"/>
          <w:iCs/>
          <w:sz w:val="22"/>
          <w:szCs w:val="22"/>
        </w:rPr>
      </w:pPr>
    </w:p>
    <w:p w14:paraId="77E42E66" w14:textId="71D06518" w:rsidR="001E6FF3" w:rsidRPr="00982CBC" w:rsidRDefault="004C79FF" w:rsidP="002768D8">
      <w:pPr>
        <w:spacing w:before="120" w:after="120"/>
        <w:jc w:val="both"/>
        <w:rPr>
          <w:rFonts w:ascii="Real Text Pro" w:eastAsiaTheme="minorHAnsi" w:hAnsi="Real Text Pro" w:cs="Arial"/>
          <w:b/>
          <w:bCs/>
          <w:iCs/>
          <w:sz w:val="22"/>
          <w:szCs w:val="22"/>
        </w:rPr>
      </w:pPr>
      <w:r w:rsidRPr="00982CBC">
        <w:rPr>
          <w:rFonts w:ascii="Real Text Pro" w:eastAsiaTheme="minorHAnsi" w:hAnsi="Real Text Pro" w:cs="Arial"/>
          <w:b/>
          <w:bCs/>
          <w:iCs/>
          <w:sz w:val="22"/>
          <w:szCs w:val="22"/>
        </w:rPr>
        <w:t>Result:</w:t>
      </w:r>
    </w:p>
    <w:p w14:paraId="609FE694" w14:textId="13B12049" w:rsidR="00841FF7" w:rsidRDefault="004C79FF" w:rsidP="002768D8">
      <w:pPr>
        <w:spacing w:before="120" w:after="120"/>
        <w:jc w:val="both"/>
        <w:rPr>
          <w:rFonts w:ascii="Real Text Pro" w:eastAsiaTheme="minorHAnsi" w:hAnsi="Real Text Pro" w:cs="Arial"/>
          <w:iCs/>
          <w:sz w:val="22"/>
          <w:szCs w:val="22"/>
        </w:rPr>
      </w:pPr>
      <w:r w:rsidRPr="00982CBC">
        <w:rPr>
          <w:rFonts w:ascii="Real Text Pro" w:eastAsiaTheme="minorHAnsi" w:hAnsi="Real Text Pro" w:cs="Arial"/>
          <w:iCs/>
          <w:sz w:val="22"/>
          <w:szCs w:val="22"/>
        </w:rPr>
        <w:t>You have</w:t>
      </w:r>
      <w:r w:rsidR="000F4208" w:rsidRPr="00982CBC">
        <w:rPr>
          <w:rFonts w:ascii="Real Text Pro" w:eastAsiaTheme="minorHAnsi" w:hAnsi="Real Text Pro" w:cs="Arial"/>
          <w:iCs/>
          <w:sz w:val="22"/>
          <w:szCs w:val="22"/>
        </w:rPr>
        <w:t xml:space="preserve"> </w:t>
      </w:r>
      <w:r w:rsidR="00776795">
        <w:rPr>
          <w:rFonts w:ascii="Real Text Pro" w:eastAsiaTheme="minorHAnsi" w:hAnsi="Real Text Pro" w:cs="Arial"/>
          <w:iCs/>
          <w:sz w:val="22"/>
          <w:szCs w:val="22"/>
        </w:rPr>
        <w:t>completed</w:t>
      </w:r>
      <w:r w:rsidR="00F54137">
        <w:rPr>
          <w:rFonts w:ascii="Real Text Pro" w:eastAsiaTheme="minorHAnsi" w:hAnsi="Real Text Pro" w:cs="Arial"/>
          <w:iCs/>
          <w:sz w:val="22"/>
          <w:szCs w:val="22"/>
        </w:rPr>
        <w:t xml:space="preserve"> the steps </w:t>
      </w:r>
      <w:r w:rsidR="00DD1C0A" w:rsidRPr="00DD1C0A">
        <w:rPr>
          <w:rFonts w:ascii="Real Text Pro" w:eastAsiaTheme="minorHAnsi" w:hAnsi="Real Text Pro" w:cs="Arial"/>
          <w:iCs/>
          <w:sz w:val="22"/>
          <w:szCs w:val="22"/>
        </w:rPr>
        <w:t xml:space="preserve">to assign </w:t>
      </w:r>
      <w:r w:rsidR="00D902F3">
        <w:rPr>
          <w:rFonts w:ascii="Real Text Pro" w:eastAsiaTheme="minorHAnsi" w:hAnsi="Real Text Pro" w:cs="Arial"/>
          <w:iCs/>
          <w:sz w:val="22"/>
          <w:szCs w:val="22"/>
        </w:rPr>
        <w:t xml:space="preserve">a payroll </w:t>
      </w:r>
      <w:r w:rsidR="00DD1C0A" w:rsidRPr="00DD1C0A">
        <w:rPr>
          <w:rFonts w:ascii="Real Text Pro" w:eastAsiaTheme="minorHAnsi" w:hAnsi="Real Text Pro" w:cs="Arial"/>
          <w:iCs/>
          <w:sz w:val="22"/>
          <w:szCs w:val="22"/>
        </w:rPr>
        <w:t xml:space="preserve">costing allocation </w:t>
      </w:r>
      <w:r w:rsidR="00D902F3">
        <w:rPr>
          <w:rFonts w:ascii="Real Text Pro" w:eastAsiaTheme="minorHAnsi" w:hAnsi="Real Text Pro" w:cs="Arial"/>
          <w:iCs/>
          <w:sz w:val="22"/>
          <w:szCs w:val="22"/>
        </w:rPr>
        <w:t>i</w:t>
      </w:r>
      <w:r w:rsidR="00A525AA">
        <w:rPr>
          <w:rFonts w:ascii="Real Text Pro" w:eastAsiaTheme="minorHAnsi" w:hAnsi="Real Text Pro" w:cs="Arial"/>
          <w:iCs/>
          <w:sz w:val="22"/>
          <w:szCs w:val="22"/>
        </w:rPr>
        <w:t>n</w:t>
      </w:r>
      <w:r w:rsidR="00982CBC">
        <w:rPr>
          <w:rFonts w:ascii="Real Text Pro" w:eastAsiaTheme="minorHAnsi" w:hAnsi="Real Text Pro" w:cs="Arial"/>
          <w:iCs/>
          <w:sz w:val="22"/>
          <w:szCs w:val="22"/>
        </w:rPr>
        <w:t xml:space="preserve"> </w:t>
      </w:r>
      <w:r w:rsidR="000F4208" w:rsidRPr="00982CBC">
        <w:rPr>
          <w:rFonts w:ascii="Real Text Pro" w:eastAsiaTheme="minorHAnsi" w:hAnsi="Real Text Pro" w:cs="Arial"/>
          <w:iCs/>
          <w:sz w:val="22"/>
          <w:szCs w:val="22"/>
        </w:rPr>
        <w:t>Workday.</w:t>
      </w:r>
    </w:p>
    <w:p w14:paraId="37C2484D" w14:textId="6F92E7B8" w:rsidR="000737B7" w:rsidRPr="00982CBC" w:rsidRDefault="000737B7" w:rsidP="002768D8">
      <w:pPr>
        <w:spacing w:before="120" w:after="120"/>
        <w:jc w:val="both"/>
        <w:rPr>
          <w:rFonts w:ascii="Real Text Pro" w:eastAsiaTheme="minorHAnsi" w:hAnsi="Real Text Pro" w:cs="Arial"/>
          <w:iCs/>
          <w:sz w:val="22"/>
          <w:szCs w:val="22"/>
        </w:rPr>
      </w:pPr>
    </w:p>
    <w:sectPr w:rsidR="000737B7" w:rsidRPr="00982CBC" w:rsidSect="003E4F0F">
      <w:headerReference w:type="default" r:id="rId21"/>
      <w:pgSz w:w="12240" w:h="15840"/>
      <w:pgMar w:top="576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2117C2" w14:textId="77777777" w:rsidR="00E76182" w:rsidRDefault="00E76182" w:rsidP="004C79FF">
      <w:r>
        <w:separator/>
      </w:r>
    </w:p>
  </w:endnote>
  <w:endnote w:type="continuationSeparator" w:id="0">
    <w:p w14:paraId="5EB7099C" w14:textId="77777777" w:rsidR="00E76182" w:rsidRDefault="00E76182" w:rsidP="004C79FF">
      <w:r>
        <w:continuationSeparator/>
      </w:r>
    </w:p>
  </w:endnote>
  <w:endnote w:type="continuationNotice" w:id="1">
    <w:p w14:paraId="10F55719" w14:textId="77777777" w:rsidR="00E76182" w:rsidRDefault="00E7618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Real Text Pro">
    <w:altName w:val="Calibri"/>
    <w:panose1 w:val="020B0504020204020204"/>
    <w:charset w:val="00"/>
    <w:family w:val="swiss"/>
    <w:notTrueType/>
    <w:pitch w:val="variable"/>
    <w:sig w:usb0="A00000FF" w:usb1="4000E47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FF820B" w14:textId="77777777" w:rsidR="00E76182" w:rsidRDefault="00E76182" w:rsidP="004C79FF">
      <w:r>
        <w:separator/>
      </w:r>
    </w:p>
  </w:footnote>
  <w:footnote w:type="continuationSeparator" w:id="0">
    <w:p w14:paraId="3A26E9CD" w14:textId="77777777" w:rsidR="00E76182" w:rsidRDefault="00E76182" w:rsidP="004C79FF">
      <w:r>
        <w:continuationSeparator/>
      </w:r>
    </w:p>
  </w:footnote>
  <w:footnote w:type="continuationNotice" w:id="1">
    <w:p w14:paraId="2A505391" w14:textId="77777777" w:rsidR="00E76182" w:rsidRDefault="00E7618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E5997B" w14:textId="60C17423" w:rsidR="00706AA9" w:rsidRDefault="00706AA9" w:rsidP="00706AA9">
    <w:pPr>
      <w:pStyle w:val="Header"/>
      <w:jc w:val="right"/>
    </w:pPr>
    <w:r>
      <w:rPr>
        <w:noProof/>
      </w:rPr>
      <w:drawing>
        <wp:inline distT="0" distB="0" distL="0" distR="0" wp14:anchorId="78913E0D" wp14:editId="770662AB">
          <wp:extent cx="2559685" cy="571483"/>
          <wp:effectExtent l="0" t="0" r="0" b="635"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294" b="16466"/>
                  <a:stretch/>
                </pic:blipFill>
                <pic:spPr bwMode="auto">
                  <a:xfrm>
                    <a:off x="0" y="0"/>
                    <a:ext cx="2576340" cy="57520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B3D4BB7" w14:textId="77777777" w:rsidR="00706AA9" w:rsidRDefault="00706AA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CA360E"/>
    <w:multiLevelType w:val="hybridMultilevel"/>
    <w:tmpl w:val="06600FC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B8561BF"/>
    <w:multiLevelType w:val="hybridMultilevel"/>
    <w:tmpl w:val="9914135E"/>
    <w:lvl w:ilvl="0" w:tplc="D3DE6AAA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E4F7D36"/>
    <w:multiLevelType w:val="hybridMultilevel"/>
    <w:tmpl w:val="B950DCA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627DD7"/>
    <w:multiLevelType w:val="hybridMultilevel"/>
    <w:tmpl w:val="0760583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7E1155F"/>
    <w:multiLevelType w:val="hybridMultilevel"/>
    <w:tmpl w:val="1A0C8F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9">
      <w:start w:val="1"/>
      <w:numFmt w:val="lowerLetter"/>
      <w:lvlText w:val="%3."/>
      <w:lvlJc w:val="lef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85B3C53"/>
    <w:multiLevelType w:val="hybridMultilevel"/>
    <w:tmpl w:val="465EEC7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BCD7775"/>
    <w:multiLevelType w:val="hybridMultilevel"/>
    <w:tmpl w:val="0814242E"/>
    <w:lvl w:ilvl="0" w:tplc="B9A68932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F25E60"/>
    <w:multiLevelType w:val="hybridMultilevel"/>
    <w:tmpl w:val="2B92CDD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1F58A9"/>
    <w:multiLevelType w:val="hybridMultilevel"/>
    <w:tmpl w:val="1F0C6C5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CBF0FA3"/>
    <w:multiLevelType w:val="hybridMultilevel"/>
    <w:tmpl w:val="3F6A4652"/>
    <w:lvl w:ilvl="0" w:tplc="0409000F">
      <w:start w:val="1"/>
      <w:numFmt w:val="decimal"/>
      <w:lvlText w:val="%1."/>
      <w:lvlJc w:val="left"/>
      <w:pPr>
        <w:ind w:left="90" w:hanging="360"/>
      </w:p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10" w15:restartNumberingAfterBreak="0">
    <w:nsid w:val="4E2222C0"/>
    <w:multiLevelType w:val="hybridMultilevel"/>
    <w:tmpl w:val="501EE23A"/>
    <w:lvl w:ilvl="0" w:tplc="4E1E65C8">
      <w:start w:val="1"/>
      <w:numFmt w:val="decimal"/>
      <w:lvlText w:val="%1."/>
      <w:lvlJc w:val="left"/>
      <w:pPr>
        <w:ind w:left="90" w:hanging="360"/>
      </w:pPr>
      <w:rPr>
        <w:b w:val="0"/>
        <w:b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11" w15:restartNumberingAfterBreak="0">
    <w:nsid w:val="52747295"/>
    <w:multiLevelType w:val="hybridMultilevel"/>
    <w:tmpl w:val="388468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B81159"/>
    <w:multiLevelType w:val="hybridMultilevel"/>
    <w:tmpl w:val="6E40FFE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9D204FE"/>
    <w:multiLevelType w:val="hybridMultilevel"/>
    <w:tmpl w:val="3D8216E0"/>
    <w:lvl w:ilvl="0" w:tplc="0096EEAE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B19232D"/>
    <w:multiLevelType w:val="hybridMultilevel"/>
    <w:tmpl w:val="466E691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D6B108F"/>
    <w:multiLevelType w:val="hybridMultilevel"/>
    <w:tmpl w:val="C882B76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05A289A"/>
    <w:multiLevelType w:val="hybridMultilevel"/>
    <w:tmpl w:val="D080668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9">
      <w:start w:val="1"/>
      <w:numFmt w:val="lowerLetter"/>
      <w:lvlText w:val="%3."/>
      <w:lvlJc w:val="lef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43E6527"/>
    <w:multiLevelType w:val="hybridMultilevel"/>
    <w:tmpl w:val="285A913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5551C"/>
    <w:multiLevelType w:val="hybridMultilevel"/>
    <w:tmpl w:val="BCAA79F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35C61FA"/>
    <w:multiLevelType w:val="hybridMultilevel"/>
    <w:tmpl w:val="C41E41C2"/>
    <w:lvl w:ilvl="0" w:tplc="B9A68932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59C37CD"/>
    <w:multiLevelType w:val="hybridMultilevel"/>
    <w:tmpl w:val="501EE23A"/>
    <w:lvl w:ilvl="0" w:tplc="4E1E65C8">
      <w:start w:val="1"/>
      <w:numFmt w:val="decimal"/>
      <w:lvlText w:val="%1."/>
      <w:lvlJc w:val="left"/>
      <w:pPr>
        <w:ind w:left="90" w:hanging="360"/>
      </w:pPr>
      <w:rPr>
        <w:b w:val="0"/>
        <w:b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21" w15:restartNumberingAfterBreak="0">
    <w:nsid w:val="787F67CF"/>
    <w:multiLevelType w:val="hybridMultilevel"/>
    <w:tmpl w:val="620A75AE"/>
    <w:lvl w:ilvl="0" w:tplc="0409000F">
      <w:start w:val="1"/>
      <w:numFmt w:val="decimal"/>
      <w:lvlText w:val="%1."/>
      <w:lvlJc w:val="left"/>
      <w:pPr>
        <w:ind w:left="90" w:hanging="360"/>
      </w:p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22" w15:restartNumberingAfterBreak="0">
    <w:nsid w:val="7A7239B8"/>
    <w:multiLevelType w:val="hybridMultilevel"/>
    <w:tmpl w:val="D47650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0"/>
  </w:num>
  <w:num w:numId="2">
    <w:abstractNumId w:val="10"/>
  </w:num>
  <w:num w:numId="3">
    <w:abstractNumId w:val="22"/>
  </w:num>
  <w:num w:numId="4">
    <w:abstractNumId w:val="12"/>
  </w:num>
  <w:num w:numId="5">
    <w:abstractNumId w:val="15"/>
  </w:num>
  <w:num w:numId="6">
    <w:abstractNumId w:val="8"/>
  </w:num>
  <w:num w:numId="7">
    <w:abstractNumId w:val="11"/>
  </w:num>
  <w:num w:numId="8">
    <w:abstractNumId w:val="9"/>
  </w:num>
  <w:num w:numId="9">
    <w:abstractNumId w:val="18"/>
  </w:num>
  <w:num w:numId="10">
    <w:abstractNumId w:val="21"/>
  </w:num>
  <w:num w:numId="11">
    <w:abstractNumId w:val="1"/>
  </w:num>
  <w:num w:numId="12">
    <w:abstractNumId w:val="3"/>
  </w:num>
  <w:num w:numId="13">
    <w:abstractNumId w:val="14"/>
  </w:num>
  <w:num w:numId="14">
    <w:abstractNumId w:val="5"/>
  </w:num>
  <w:num w:numId="15">
    <w:abstractNumId w:val="17"/>
  </w:num>
  <w:num w:numId="16">
    <w:abstractNumId w:val="4"/>
  </w:num>
  <w:num w:numId="17">
    <w:abstractNumId w:val="16"/>
  </w:num>
  <w:num w:numId="18">
    <w:abstractNumId w:val="2"/>
  </w:num>
  <w:num w:numId="19">
    <w:abstractNumId w:val="19"/>
  </w:num>
  <w:num w:numId="20">
    <w:abstractNumId w:val="6"/>
  </w:num>
  <w:num w:numId="21">
    <w:abstractNumId w:val="0"/>
  </w:num>
  <w:num w:numId="22">
    <w:abstractNumId w:val="7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MzMDQyNDQwMTc0sTRQ0lEKTi0uzszPAykwMq4FAFCcMcQtAAAA"/>
  </w:docVars>
  <w:rsids>
    <w:rsidRoot w:val="00796F7F"/>
    <w:rsid w:val="000063B3"/>
    <w:rsid w:val="00011C6A"/>
    <w:rsid w:val="0001443A"/>
    <w:rsid w:val="0001569D"/>
    <w:rsid w:val="00017B35"/>
    <w:rsid w:val="0002349E"/>
    <w:rsid w:val="00027D45"/>
    <w:rsid w:val="00030EC0"/>
    <w:rsid w:val="00035882"/>
    <w:rsid w:val="00040CF1"/>
    <w:rsid w:val="000557CD"/>
    <w:rsid w:val="00066948"/>
    <w:rsid w:val="000737B7"/>
    <w:rsid w:val="00075D20"/>
    <w:rsid w:val="00090229"/>
    <w:rsid w:val="000915A6"/>
    <w:rsid w:val="00092F50"/>
    <w:rsid w:val="00096FAB"/>
    <w:rsid w:val="00097635"/>
    <w:rsid w:val="000B52EF"/>
    <w:rsid w:val="000B787C"/>
    <w:rsid w:val="000C11BC"/>
    <w:rsid w:val="000C631E"/>
    <w:rsid w:val="000C6BB3"/>
    <w:rsid w:val="000D160E"/>
    <w:rsid w:val="000E1E8A"/>
    <w:rsid w:val="000E5A9A"/>
    <w:rsid w:val="000F4208"/>
    <w:rsid w:val="000F6025"/>
    <w:rsid w:val="000F7F1B"/>
    <w:rsid w:val="00100AB7"/>
    <w:rsid w:val="00111C14"/>
    <w:rsid w:val="00115E2A"/>
    <w:rsid w:val="00137AC3"/>
    <w:rsid w:val="00146F3E"/>
    <w:rsid w:val="0015354C"/>
    <w:rsid w:val="00161039"/>
    <w:rsid w:val="00164D28"/>
    <w:rsid w:val="0016592B"/>
    <w:rsid w:val="00171D94"/>
    <w:rsid w:val="001734FB"/>
    <w:rsid w:val="00174584"/>
    <w:rsid w:val="00180AE8"/>
    <w:rsid w:val="00192D3D"/>
    <w:rsid w:val="0019492D"/>
    <w:rsid w:val="001A4EAF"/>
    <w:rsid w:val="001B19B5"/>
    <w:rsid w:val="001B770E"/>
    <w:rsid w:val="001C2E28"/>
    <w:rsid w:val="001C38D1"/>
    <w:rsid w:val="001C78A3"/>
    <w:rsid w:val="001D6E72"/>
    <w:rsid w:val="001D7792"/>
    <w:rsid w:val="001E6FF3"/>
    <w:rsid w:val="001F75B6"/>
    <w:rsid w:val="0020663D"/>
    <w:rsid w:val="00206AF2"/>
    <w:rsid w:val="00207A65"/>
    <w:rsid w:val="00213748"/>
    <w:rsid w:val="002144AB"/>
    <w:rsid w:val="00242833"/>
    <w:rsid w:val="00257139"/>
    <w:rsid w:val="002664EC"/>
    <w:rsid w:val="00266996"/>
    <w:rsid w:val="00276589"/>
    <w:rsid w:val="002768D8"/>
    <w:rsid w:val="0028363D"/>
    <w:rsid w:val="00286134"/>
    <w:rsid w:val="0028660C"/>
    <w:rsid w:val="00297180"/>
    <w:rsid w:val="002A1EDF"/>
    <w:rsid w:val="002A2B94"/>
    <w:rsid w:val="002A49D9"/>
    <w:rsid w:val="002A623B"/>
    <w:rsid w:val="002B0E63"/>
    <w:rsid w:val="002B5737"/>
    <w:rsid w:val="002B6485"/>
    <w:rsid w:val="002B7DA5"/>
    <w:rsid w:val="002C4A84"/>
    <w:rsid w:val="002D4D55"/>
    <w:rsid w:val="002E723E"/>
    <w:rsid w:val="002F2FD0"/>
    <w:rsid w:val="00303778"/>
    <w:rsid w:val="0030427C"/>
    <w:rsid w:val="00307E67"/>
    <w:rsid w:val="00307F9C"/>
    <w:rsid w:val="00312A9E"/>
    <w:rsid w:val="00313F89"/>
    <w:rsid w:val="00332388"/>
    <w:rsid w:val="003348CC"/>
    <w:rsid w:val="00335E04"/>
    <w:rsid w:val="003363D0"/>
    <w:rsid w:val="00336E62"/>
    <w:rsid w:val="003435B4"/>
    <w:rsid w:val="00343AF8"/>
    <w:rsid w:val="00344A7A"/>
    <w:rsid w:val="0034563E"/>
    <w:rsid w:val="0034624E"/>
    <w:rsid w:val="00351B3D"/>
    <w:rsid w:val="00353EAA"/>
    <w:rsid w:val="0035675F"/>
    <w:rsid w:val="00361B90"/>
    <w:rsid w:val="00363DC3"/>
    <w:rsid w:val="00377C38"/>
    <w:rsid w:val="003844B4"/>
    <w:rsid w:val="003853C5"/>
    <w:rsid w:val="0038753C"/>
    <w:rsid w:val="00396AB2"/>
    <w:rsid w:val="003A43E2"/>
    <w:rsid w:val="003D5663"/>
    <w:rsid w:val="003E4F0F"/>
    <w:rsid w:val="003E5497"/>
    <w:rsid w:val="003E606D"/>
    <w:rsid w:val="003E610F"/>
    <w:rsid w:val="003F6F46"/>
    <w:rsid w:val="00401E0A"/>
    <w:rsid w:val="004031CE"/>
    <w:rsid w:val="004053E9"/>
    <w:rsid w:val="0041331D"/>
    <w:rsid w:val="00423F8B"/>
    <w:rsid w:val="00442BB7"/>
    <w:rsid w:val="00445E70"/>
    <w:rsid w:val="00451DA0"/>
    <w:rsid w:val="00453A53"/>
    <w:rsid w:val="0045560B"/>
    <w:rsid w:val="00461405"/>
    <w:rsid w:val="00464598"/>
    <w:rsid w:val="004863DC"/>
    <w:rsid w:val="004B02D3"/>
    <w:rsid w:val="004C5B20"/>
    <w:rsid w:val="004C79FF"/>
    <w:rsid w:val="004E46C1"/>
    <w:rsid w:val="004F4561"/>
    <w:rsid w:val="00535E91"/>
    <w:rsid w:val="005410F2"/>
    <w:rsid w:val="0054368D"/>
    <w:rsid w:val="00545ABD"/>
    <w:rsid w:val="00553099"/>
    <w:rsid w:val="00556E46"/>
    <w:rsid w:val="005664BB"/>
    <w:rsid w:val="00567105"/>
    <w:rsid w:val="0057168F"/>
    <w:rsid w:val="0058569E"/>
    <w:rsid w:val="00592ADD"/>
    <w:rsid w:val="005A3844"/>
    <w:rsid w:val="005B1902"/>
    <w:rsid w:val="005B4139"/>
    <w:rsid w:val="005C2FE7"/>
    <w:rsid w:val="005E1535"/>
    <w:rsid w:val="005E26D4"/>
    <w:rsid w:val="005E28EC"/>
    <w:rsid w:val="005F1A34"/>
    <w:rsid w:val="005F494E"/>
    <w:rsid w:val="005F64D7"/>
    <w:rsid w:val="005F6800"/>
    <w:rsid w:val="00602E97"/>
    <w:rsid w:val="0060430C"/>
    <w:rsid w:val="0060663B"/>
    <w:rsid w:val="00635A87"/>
    <w:rsid w:val="00647EB9"/>
    <w:rsid w:val="00650064"/>
    <w:rsid w:val="00654301"/>
    <w:rsid w:val="00673BA1"/>
    <w:rsid w:val="006805DE"/>
    <w:rsid w:val="006819F4"/>
    <w:rsid w:val="0068480C"/>
    <w:rsid w:val="00692494"/>
    <w:rsid w:val="006A2B36"/>
    <w:rsid w:val="006A5717"/>
    <w:rsid w:val="006B387A"/>
    <w:rsid w:val="006C1D8F"/>
    <w:rsid w:val="006D7FF8"/>
    <w:rsid w:val="006E317C"/>
    <w:rsid w:val="006F1716"/>
    <w:rsid w:val="006F2D44"/>
    <w:rsid w:val="00706AA9"/>
    <w:rsid w:val="007368CD"/>
    <w:rsid w:val="00736A24"/>
    <w:rsid w:val="0073718D"/>
    <w:rsid w:val="00740B11"/>
    <w:rsid w:val="00750587"/>
    <w:rsid w:val="007520CD"/>
    <w:rsid w:val="00756682"/>
    <w:rsid w:val="00760FDC"/>
    <w:rsid w:val="007614D7"/>
    <w:rsid w:val="00762607"/>
    <w:rsid w:val="00771513"/>
    <w:rsid w:val="0077442C"/>
    <w:rsid w:val="00776795"/>
    <w:rsid w:val="007767C5"/>
    <w:rsid w:val="00777B61"/>
    <w:rsid w:val="007848C8"/>
    <w:rsid w:val="0079132D"/>
    <w:rsid w:val="0079509F"/>
    <w:rsid w:val="00796F7F"/>
    <w:rsid w:val="007A2478"/>
    <w:rsid w:val="007B5BB2"/>
    <w:rsid w:val="007C2552"/>
    <w:rsid w:val="007C5FAF"/>
    <w:rsid w:val="007D138B"/>
    <w:rsid w:val="007D2329"/>
    <w:rsid w:val="007D5B90"/>
    <w:rsid w:val="007D71B8"/>
    <w:rsid w:val="007E0928"/>
    <w:rsid w:val="007E22FA"/>
    <w:rsid w:val="007E3E2A"/>
    <w:rsid w:val="008006C8"/>
    <w:rsid w:val="00800B92"/>
    <w:rsid w:val="008018AA"/>
    <w:rsid w:val="00823018"/>
    <w:rsid w:val="0082470B"/>
    <w:rsid w:val="00825B18"/>
    <w:rsid w:val="00827B26"/>
    <w:rsid w:val="00834BEA"/>
    <w:rsid w:val="00835F93"/>
    <w:rsid w:val="00836B01"/>
    <w:rsid w:val="0083740A"/>
    <w:rsid w:val="00841869"/>
    <w:rsid w:val="00841FF7"/>
    <w:rsid w:val="00842906"/>
    <w:rsid w:val="00850753"/>
    <w:rsid w:val="00851EB1"/>
    <w:rsid w:val="0085327E"/>
    <w:rsid w:val="00886960"/>
    <w:rsid w:val="008935CD"/>
    <w:rsid w:val="008944AD"/>
    <w:rsid w:val="008A0765"/>
    <w:rsid w:val="008A4608"/>
    <w:rsid w:val="008B36C4"/>
    <w:rsid w:val="008B481E"/>
    <w:rsid w:val="008B49F5"/>
    <w:rsid w:val="008B5D28"/>
    <w:rsid w:val="008C5353"/>
    <w:rsid w:val="008C6480"/>
    <w:rsid w:val="008D4343"/>
    <w:rsid w:val="008E1DA6"/>
    <w:rsid w:val="008E1F64"/>
    <w:rsid w:val="008E331F"/>
    <w:rsid w:val="008E5535"/>
    <w:rsid w:val="008E56A5"/>
    <w:rsid w:val="008F4A70"/>
    <w:rsid w:val="0091077E"/>
    <w:rsid w:val="0091239D"/>
    <w:rsid w:val="0091357C"/>
    <w:rsid w:val="00916243"/>
    <w:rsid w:val="00916439"/>
    <w:rsid w:val="009218E8"/>
    <w:rsid w:val="00933D7B"/>
    <w:rsid w:val="00935E17"/>
    <w:rsid w:val="00942399"/>
    <w:rsid w:val="00955771"/>
    <w:rsid w:val="00961868"/>
    <w:rsid w:val="00967D73"/>
    <w:rsid w:val="00982CBC"/>
    <w:rsid w:val="0098326A"/>
    <w:rsid w:val="00991170"/>
    <w:rsid w:val="00993678"/>
    <w:rsid w:val="00997D68"/>
    <w:rsid w:val="009A2750"/>
    <w:rsid w:val="009A605E"/>
    <w:rsid w:val="009B2381"/>
    <w:rsid w:val="009C646B"/>
    <w:rsid w:val="009D10DB"/>
    <w:rsid w:val="009D1AAA"/>
    <w:rsid w:val="009E2AA1"/>
    <w:rsid w:val="009E2FF0"/>
    <w:rsid w:val="009E395B"/>
    <w:rsid w:val="009E5A25"/>
    <w:rsid w:val="009E5FA5"/>
    <w:rsid w:val="009F354F"/>
    <w:rsid w:val="009F5F09"/>
    <w:rsid w:val="00A07437"/>
    <w:rsid w:val="00A27A67"/>
    <w:rsid w:val="00A3783B"/>
    <w:rsid w:val="00A37988"/>
    <w:rsid w:val="00A42E15"/>
    <w:rsid w:val="00A525AA"/>
    <w:rsid w:val="00A54958"/>
    <w:rsid w:val="00A549FD"/>
    <w:rsid w:val="00A62B47"/>
    <w:rsid w:val="00A65B38"/>
    <w:rsid w:val="00A720D8"/>
    <w:rsid w:val="00A761F8"/>
    <w:rsid w:val="00A76516"/>
    <w:rsid w:val="00A84F85"/>
    <w:rsid w:val="00A93644"/>
    <w:rsid w:val="00AA407E"/>
    <w:rsid w:val="00AA7224"/>
    <w:rsid w:val="00AA7FF7"/>
    <w:rsid w:val="00AB12C5"/>
    <w:rsid w:val="00AB33FF"/>
    <w:rsid w:val="00AC2368"/>
    <w:rsid w:val="00AC3577"/>
    <w:rsid w:val="00AC5673"/>
    <w:rsid w:val="00AD03CE"/>
    <w:rsid w:val="00AD51C7"/>
    <w:rsid w:val="00AE2488"/>
    <w:rsid w:val="00AE5252"/>
    <w:rsid w:val="00AE72DC"/>
    <w:rsid w:val="00AF018F"/>
    <w:rsid w:val="00AF34B9"/>
    <w:rsid w:val="00B032D9"/>
    <w:rsid w:val="00B03FED"/>
    <w:rsid w:val="00B04200"/>
    <w:rsid w:val="00B108AE"/>
    <w:rsid w:val="00B207A6"/>
    <w:rsid w:val="00B309B2"/>
    <w:rsid w:val="00B33257"/>
    <w:rsid w:val="00B41D08"/>
    <w:rsid w:val="00B42E96"/>
    <w:rsid w:val="00B42F50"/>
    <w:rsid w:val="00B45AEF"/>
    <w:rsid w:val="00B55F35"/>
    <w:rsid w:val="00B56B76"/>
    <w:rsid w:val="00B60C15"/>
    <w:rsid w:val="00B71060"/>
    <w:rsid w:val="00B72439"/>
    <w:rsid w:val="00B770CC"/>
    <w:rsid w:val="00B843D5"/>
    <w:rsid w:val="00B86668"/>
    <w:rsid w:val="00B93C17"/>
    <w:rsid w:val="00BA61CB"/>
    <w:rsid w:val="00BB0931"/>
    <w:rsid w:val="00BC2CD9"/>
    <w:rsid w:val="00BC2E05"/>
    <w:rsid w:val="00BD3056"/>
    <w:rsid w:val="00BD334B"/>
    <w:rsid w:val="00BD3E83"/>
    <w:rsid w:val="00BD5D48"/>
    <w:rsid w:val="00BD6613"/>
    <w:rsid w:val="00BD7F49"/>
    <w:rsid w:val="00BE3572"/>
    <w:rsid w:val="00BF0C9A"/>
    <w:rsid w:val="00BF2618"/>
    <w:rsid w:val="00BF3183"/>
    <w:rsid w:val="00BF4E6F"/>
    <w:rsid w:val="00C0517A"/>
    <w:rsid w:val="00C12D39"/>
    <w:rsid w:val="00C15667"/>
    <w:rsid w:val="00C1661D"/>
    <w:rsid w:val="00C20818"/>
    <w:rsid w:val="00C222ED"/>
    <w:rsid w:val="00C23716"/>
    <w:rsid w:val="00C26CFF"/>
    <w:rsid w:val="00C32E4F"/>
    <w:rsid w:val="00C35AB8"/>
    <w:rsid w:val="00C35B69"/>
    <w:rsid w:val="00C552AE"/>
    <w:rsid w:val="00C61A2B"/>
    <w:rsid w:val="00C645C4"/>
    <w:rsid w:val="00C64A57"/>
    <w:rsid w:val="00C66C93"/>
    <w:rsid w:val="00C6770D"/>
    <w:rsid w:val="00C70A0E"/>
    <w:rsid w:val="00C70D2D"/>
    <w:rsid w:val="00C82090"/>
    <w:rsid w:val="00C83C8B"/>
    <w:rsid w:val="00C84A97"/>
    <w:rsid w:val="00C90D2E"/>
    <w:rsid w:val="00C94EB9"/>
    <w:rsid w:val="00CB423A"/>
    <w:rsid w:val="00CC0339"/>
    <w:rsid w:val="00CC2AE1"/>
    <w:rsid w:val="00CD096E"/>
    <w:rsid w:val="00CE0DE8"/>
    <w:rsid w:val="00CE1264"/>
    <w:rsid w:val="00D00E50"/>
    <w:rsid w:val="00D01D58"/>
    <w:rsid w:val="00D03972"/>
    <w:rsid w:val="00D21A38"/>
    <w:rsid w:val="00D21D82"/>
    <w:rsid w:val="00D30891"/>
    <w:rsid w:val="00D36341"/>
    <w:rsid w:val="00D366D5"/>
    <w:rsid w:val="00D63E01"/>
    <w:rsid w:val="00D757F1"/>
    <w:rsid w:val="00D82A6F"/>
    <w:rsid w:val="00D902F3"/>
    <w:rsid w:val="00D94890"/>
    <w:rsid w:val="00D97D0F"/>
    <w:rsid w:val="00DA1964"/>
    <w:rsid w:val="00DA7228"/>
    <w:rsid w:val="00DB7B65"/>
    <w:rsid w:val="00DC262E"/>
    <w:rsid w:val="00DC5E99"/>
    <w:rsid w:val="00DD1C0A"/>
    <w:rsid w:val="00DE023D"/>
    <w:rsid w:val="00DE2598"/>
    <w:rsid w:val="00DF6D3B"/>
    <w:rsid w:val="00E0357B"/>
    <w:rsid w:val="00E1049A"/>
    <w:rsid w:val="00E150F8"/>
    <w:rsid w:val="00E30BBA"/>
    <w:rsid w:val="00E37FDB"/>
    <w:rsid w:val="00E50AEE"/>
    <w:rsid w:val="00E708D6"/>
    <w:rsid w:val="00E76182"/>
    <w:rsid w:val="00E85FB8"/>
    <w:rsid w:val="00E9052B"/>
    <w:rsid w:val="00E95F6B"/>
    <w:rsid w:val="00EA33B8"/>
    <w:rsid w:val="00EB6FCB"/>
    <w:rsid w:val="00EC0FAC"/>
    <w:rsid w:val="00EC555A"/>
    <w:rsid w:val="00ED03DF"/>
    <w:rsid w:val="00ED2E72"/>
    <w:rsid w:val="00ED549E"/>
    <w:rsid w:val="00ED6FC0"/>
    <w:rsid w:val="00EF7A26"/>
    <w:rsid w:val="00F031B5"/>
    <w:rsid w:val="00F1125C"/>
    <w:rsid w:val="00F11B35"/>
    <w:rsid w:val="00F17AD3"/>
    <w:rsid w:val="00F20DFF"/>
    <w:rsid w:val="00F236C5"/>
    <w:rsid w:val="00F2412B"/>
    <w:rsid w:val="00F31EBF"/>
    <w:rsid w:val="00F50E0A"/>
    <w:rsid w:val="00F53D59"/>
    <w:rsid w:val="00F54137"/>
    <w:rsid w:val="00F573CD"/>
    <w:rsid w:val="00F6174F"/>
    <w:rsid w:val="00F637B1"/>
    <w:rsid w:val="00F64680"/>
    <w:rsid w:val="00F6751C"/>
    <w:rsid w:val="00F74F66"/>
    <w:rsid w:val="00F90950"/>
    <w:rsid w:val="00FA7853"/>
    <w:rsid w:val="00FB0256"/>
    <w:rsid w:val="00FB6994"/>
    <w:rsid w:val="00FC2EA9"/>
    <w:rsid w:val="00FD50E9"/>
    <w:rsid w:val="00FE3DB8"/>
    <w:rsid w:val="00FF0D34"/>
    <w:rsid w:val="00FF1358"/>
    <w:rsid w:val="00FF3910"/>
    <w:rsid w:val="00FF3D2D"/>
    <w:rsid w:val="00FF7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ABDA100"/>
  <w15:chartTrackingRefBased/>
  <w15:docId w15:val="{97255F6A-F043-4201-8468-7116AB0F1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HAnsi"/>
        <w:sz w:val="22"/>
        <w:szCs w:val="22"/>
        <w:lang w:val="en-US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6F7F"/>
    <w:pPr>
      <w:spacing w:after="0"/>
    </w:pPr>
    <w:rPr>
      <w:rFonts w:ascii="Times New Roman" w:eastAsiaTheme="minorEastAsia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387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6F7F"/>
    <w:pPr>
      <w:ind w:left="720"/>
      <w:contextualSpacing/>
    </w:pPr>
  </w:style>
  <w:style w:type="table" w:styleId="TableGrid">
    <w:name w:val="Table Grid"/>
    <w:basedOn w:val="TableNormal"/>
    <w:uiPriority w:val="39"/>
    <w:rsid w:val="00CB423A"/>
    <w:pPr>
      <w:spacing w:after="0"/>
    </w:pPr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6B38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F20D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0DFF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20D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0DFF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D30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305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3056"/>
    <w:rPr>
      <w:rFonts w:ascii="Times New Roman" w:eastAsiaTheme="minorEastAsia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30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3056"/>
    <w:rPr>
      <w:rFonts w:ascii="Times New Roman" w:eastAsiaTheme="minorEastAsia" w:hAnsi="Times New Roman" w:cs="Times New Roman"/>
      <w:b/>
      <w:bCs/>
      <w:sz w:val="20"/>
      <w:szCs w:val="20"/>
    </w:rPr>
  </w:style>
  <w:style w:type="table" w:styleId="ListTable3-Accent5">
    <w:name w:val="List Table 3 Accent 5"/>
    <w:basedOn w:val="TableNormal"/>
    <w:uiPriority w:val="48"/>
    <w:rsid w:val="0068480C"/>
    <w:pPr>
      <w:spacing w:after="0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TableGridLight">
    <w:name w:val="Grid Table Light"/>
    <w:basedOn w:val="TableNormal"/>
    <w:uiPriority w:val="40"/>
    <w:rsid w:val="0068480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938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7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E2505B5101A046AF640CCFD508C3A7" ma:contentTypeVersion="12" ma:contentTypeDescription="Create a new document." ma:contentTypeScope="" ma:versionID="cc9bed45792b0169f2014674c4d86845">
  <xsd:schema xmlns:xsd="http://www.w3.org/2001/XMLSchema" xmlns:xs="http://www.w3.org/2001/XMLSchema" xmlns:p="http://schemas.microsoft.com/office/2006/metadata/properties" xmlns:ns2="1800f350-6253-427c-bc9e-ef12b310d612" xmlns:ns3="3cf2d4a9-388b-4b7f-92c4-106391598c80" targetNamespace="http://schemas.microsoft.com/office/2006/metadata/properties" ma:root="true" ma:fieldsID="a8986a2de2843d98ad53475de9d32b2e" ns2:_="" ns3:_="">
    <xsd:import namespace="1800f350-6253-427c-bc9e-ef12b310d612"/>
    <xsd:import namespace="3cf2d4a9-388b-4b7f-92c4-106391598c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00f350-6253-427c-bc9e-ef12b310d6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f2d4a9-388b-4b7f-92c4-106391598c8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EBEE5E-5CE4-487D-9BB4-1C70C790A03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4BDAD17-F543-4A55-8A0C-5A6585B782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00f350-6253-427c-bc9e-ef12b310d612"/>
    <ds:schemaRef ds:uri="3cf2d4a9-388b-4b7f-92c4-106391598c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367876F-5285-4E58-9326-E3E10039C552}">
  <ds:schemaRefs>
    <ds:schemaRef ds:uri="http://schemas.microsoft.com/office/2006/documentManagement/types"/>
    <ds:schemaRef ds:uri="http://schemas.microsoft.com/office/2006/metadata/properties"/>
    <ds:schemaRef ds:uri="http://purl.org/dc/dcmitype/"/>
    <ds:schemaRef ds:uri="http://purl.org/dc/elements/1.1/"/>
    <ds:schemaRef ds:uri="b492842c-5d13-47f3-8638-77c807ed2605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29b5f531-4b36-413a-932d-9276b294424f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9D2D0C79-F875-42B7-9565-3763415D88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647</TotalTime>
  <Pages>6</Pages>
  <Words>443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Fajardo, Hector</dc:creator>
  <cp:keywords/>
  <dc:description/>
  <cp:lastModifiedBy>Flaherty, Caitlin</cp:lastModifiedBy>
  <cp:revision>228</cp:revision>
  <dcterms:created xsi:type="dcterms:W3CDTF">2021-09-21T14:05:00Z</dcterms:created>
  <dcterms:modified xsi:type="dcterms:W3CDTF">2021-12-14T18:21:00Z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0x010100AAE2505B5101A046AF640CCFD508C3A7</vt:lpwstr>
  </property>
</Properties>
</file>